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42" w:rsidRDefault="006D6342" w:rsidP="006D6342">
      <w:pPr>
        <w:spacing w:line="276" w:lineRule="auto"/>
        <w:jc w:val="both"/>
        <w:rPr>
          <w:rFonts w:ascii="Verdana" w:hAnsi="Verdana"/>
          <w:b/>
          <w:bCs/>
          <w:color w:val="1C1C1C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1C1C1C"/>
          <w:sz w:val="18"/>
          <w:szCs w:val="18"/>
        </w:rPr>
        <w:t>KLAUZULA INFORMACYJNA</w:t>
      </w:r>
    </w:p>
    <w:p w:rsidR="002B2EED" w:rsidRDefault="002B2EED" w:rsidP="006D6342">
      <w:pPr>
        <w:spacing w:line="276" w:lineRule="auto"/>
        <w:jc w:val="both"/>
        <w:rPr>
          <w:rFonts w:ascii="Verdana" w:hAnsi="Verdana"/>
          <w:b/>
          <w:bCs/>
          <w:color w:val="1C1C1C"/>
          <w:sz w:val="18"/>
          <w:szCs w:val="18"/>
        </w:rPr>
      </w:pPr>
    </w:p>
    <w:p w:rsidR="002B2EED" w:rsidRDefault="002B2EED" w:rsidP="006D6342">
      <w:pPr>
        <w:spacing w:line="276" w:lineRule="auto"/>
        <w:jc w:val="both"/>
        <w:rPr>
          <w:rFonts w:ascii="Verdana" w:hAnsi="Verdana"/>
          <w:b/>
          <w:bCs/>
          <w:color w:val="1C1C1C"/>
          <w:sz w:val="18"/>
          <w:szCs w:val="18"/>
        </w:rPr>
      </w:pP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eastAsia="Times New Roman" w:hAnsi="Verdana" w:cs="Times New Roman"/>
          <w:color w:val="1C1C1C"/>
          <w:sz w:val="18"/>
          <w:szCs w:val="18"/>
        </w:rPr>
        <w:t xml:space="preserve">Administratorem Pana/ i danych osobowych jest ABB Sp. z o.o. z siedzibą i adresem: 04-713 Warszawa, ul. </w:t>
      </w:r>
      <w:proofErr w:type="spellStart"/>
      <w:r>
        <w:rPr>
          <w:rFonts w:ascii="Verdana" w:eastAsia="Times New Roman" w:hAnsi="Verdana" w:cs="Times New Roman"/>
          <w:color w:val="1C1C1C"/>
          <w:sz w:val="18"/>
          <w:szCs w:val="18"/>
        </w:rPr>
        <w:t>Żegańska</w:t>
      </w:r>
      <w:proofErr w:type="spellEnd"/>
      <w:r>
        <w:rPr>
          <w:rFonts w:ascii="Verdana" w:eastAsia="Times New Roman" w:hAnsi="Verdana" w:cs="Times New Roman"/>
          <w:color w:val="1C1C1C"/>
          <w:sz w:val="18"/>
          <w:szCs w:val="18"/>
        </w:rPr>
        <w:t xml:space="preserve"> 1.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 xml:space="preserve">Osobą upoważnioną przez Administratora ( ABB Sp. z o.o.) w sprawie ochrony danych osobowych jest Country </w:t>
      </w:r>
      <w:proofErr w:type="spellStart"/>
      <w:r>
        <w:rPr>
          <w:rFonts w:ascii="Verdana" w:hAnsi="Verdana"/>
          <w:color w:val="1C1C1C"/>
          <w:sz w:val="18"/>
          <w:szCs w:val="18"/>
        </w:rPr>
        <w:t>Privacy</w:t>
      </w:r>
      <w:proofErr w:type="spellEnd"/>
      <w:r>
        <w:rPr>
          <w:rFonts w:ascii="Verdana" w:hAnsi="Verdana"/>
          <w:color w:val="1C1C1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1C1C1C"/>
          <w:sz w:val="18"/>
          <w:szCs w:val="18"/>
        </w:rPr>
        <w:t>Lead</w:t>
      </w:r>
      <w:proofErr w:type="spellEnd"/>
      <w:r>
        <w:rPr>
          <w:rFonts w:ascii="Verdana" w:hAnsi="Verdana"/>
          <w:color w:val="1C1C1C"/>
          <w:sz w:val="18"/>
          <w:szCs w:val="18"/>
        </w:rPr>
        <w:t xml:space="preserve">, email: </w:t>
      </w:r>
      <w:hyperlink r:id="rId5" w:history="1">
        <w:r w:rsidRPr="00CF05F2">
          <w:rPr>
            <w:rStyle w:val="Hyperlink"/>
            <w:rFonts w:ascii="Verdana" w:hAnsi="Verdana"/>
            <w:sz w:val="18"/>
            <w:szCs w:val="18"/>
          </w:rPr>
          <w:t>jan.milkowski@pl.abb.com</w:t>
        </w:r>
      </w:hyperlink>
      <w:r>
        <w:rPr>
          <w:rFonts w:ascii="Verdana" w:hAnsi="Verdana"/>
          <w:color w:val="1C1C1C"/>
          <w:sz w:val="18"/>
          <w:szCs w:val="18"/>
        </w:rPr>
        <w:t xml:space="preserve">, nr </w:t>
      </w:r>
      <w:proofErr w:type="spellStart"/>
      <w:r>
        <w:rPr>
          <w:rFonts w:ascii="Verdana" w:hAnsi="Verdana"/>
          <w:color w:val="1C1C1C"/>
          <w:sz w:val="18"/>
          <w:szCs w:val="18"/>
        </w:rPr>
        <w:t>tel</w:t>
      </w:r>
      <w:proofErr w:type="spellEnd"/>
      <w:r>
        <w:rPr>
          <w:rFonts w:ascii="Verdana" w:hAnsi="Verdana"/>
          <w:color w:val="1C1C1C"/>
          <w:sz w:val="18"/>
          <w:szCs w:val="18"/>
        </w:rPr>
        <w:t xml:space="preserve">: 601 253 009. 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Podane przez Pana/nią dane osobowe będą przetwarzane w następujących celach:</w:t>
      </w:r>
    </w:p>
    <w:p w:rsidR="006D6342" w:rsidRDefault="006D6342" w:rsidP="006D6342">
      <w:pPr>
        <w:pStyle w:val="ListParagraph"/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- umieszczenia i przechowywania danych w bazie danych Administratora,</w:t>
      </w:r>
    </w:p>
    <w:p w:rsidR="006D6342" w:rsidRDefault="006D6342" w:rsidP="006D6342">
      <w:pPr>
        <w:pStyle w:val="ListParagraph"/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- kierowania zaproszenia do udziału w wydarzeniach organizowanych przez Administratora i/lub inny podmiot z Grupy ABB,</w:t>
      </w:r>
    </w:p>
    <w:p w:rsidR="006D6342" w:rsidRDefault="006D6342" w:rsidP="006D6342">
      <w:pPr>
        <w:pStyle w:val="ListParagraph"/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 xml:space="preserve">-  przesyłania drogą elektroniczną informacji dotyczących </w:t>
      </w:r>
      <w:r w:rsidRPr="006D6342">
        <w:rPr>
          <w:rFonts w:ascii="Verdana" w:hAnsi="Verdana"/>
          <w:b/>
          <w:color w:val="1C1C1C"/>
          <w:sz w:val="18"/>
          <w:szCs w:val="18"/>
        </w:rPr>
        <w:t>Fundacji Jurgena Dormanna</w:t>
      </w:r>
      <w:r>
        <w:rPr>
          <w:rFonts w:ascii="Verdana" w:hAnsi="Verdana"/>
          <w:color w:val="1C1C1C"/>
          <w:sz w:val="18"/>
          <w:szCs w:val="18"/>
        </w:rPr>
        <w:t>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eastAsia="Times New Roman" w:hAnsi="Verdana" w:cs="Times New Roman"/>
          <w:color w:val="1C1C1C"/>
          <w:sz w:val="18"/>
          <w:szCs w:val="18"/>
        </w:rPr>
        <w:t>Pana/i dane osobowe mogą być przetwarzane przez inne podmioty z Grupy ABB i/lub przez podmioty realizujące w ich imieniu usługi związane z obsługą wydarzenia organizowanego przez Administratora i/lub inny podmiot z Grupy ABB.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Pana/i dane osobowe będą przechowywane przez okres nie d</w:t>
      </w:r>
      <w:r w:rsidR="006A6A07">
        <w:rPr>
          <w:rFonts w:ascii="Verdana" w:hAnsi="Verdana"/>
          <w:color w:val="1C1C1C"/>
          <w:sz w:val="18"/>
          <w:szCs w:val="18"/>
        </w:rPr>
        <w:t>łuższy niż jest to niezbędne do </w:t>
      </w:r>
      <w:r>
        <w:rPr>
          <w:rFonts w:ascii="Verdana" w:hAnsi="Verdana"/>
          <w:color w:val="1C1C1C"/>
          <w:sz w:val="18"/>
          <w:szCs w:val="18"/>
        </w:rPr>
        <w:t>celów w których dane te są przetwarzane.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Przysługuje Panu/i prawo dostępu do podanych przez siebie danych osobowych, ich sprostowania, usunięcia lub ograniczenia przetwarzania.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 xml:space="preserve">Ma Pan/i  prawo do przenoszenia danych osobowych podanych przez siebie Administratorowi. 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 xml:space="preserve">W przypadku wyrażenia zgody na przetwarzanie danych osobowych przysługuje Panu/i  prawo do cofnięcia zgody na przetwarzanie danych osobowych w sposób przewidziany dla jej wyrażenia. </w:t>
      </w:r>
    </w:p>
    <w:p w:rsidR="006D6342" w:rsidRPr="006D6342" w:rsidRDefault="006D6342" w:rsidP="006D6342">
      <w:pPr>
        <w:pStyle w:val="ListParagraph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6D6342">
        <w:rPr>
          <w:rFonts w:ascii="Verdana" w:hAnsi="Verdana"/>
          <w:sz w:val="18"/>
          <w:szCs w:val="18"/>
        </w:rPr>
        <w:t>(</w:t>
      </w:r>
      <w:r w:rsidRPr="006D6342">
        <w:rPr>
          <w:rFonts w:ascii="Verdana" w:hAnsi="Verdana"/>
          <w:sz w:val="18"/>
          <w:szCs w:val="18"/>
          <w:u w:val="single"/>
        </w:rPr>
        <w:t xml:space="preserve"> cofnięcie zgody</w:t>
      </w:r>
      <w:r w:rsidRPr="006D6342">
        <w:rPr>
          <w:rFonts w:ascii="Verdana" w:hAnsi="Verdana"/>
          <w:sz w:val="18"/>
          <w:szCs w:val="18"/>
        </w:rPr>
        <w:t>)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eastAsia="Times New Roman" w:hAnsi="Verdana" w:cs="Times New Roman"/>
          <w:color w:val="1C1C1C"/>
          <w:sz w:val="18"/>
          <w:szCs w:val="18"/>
        </w:rPr>
        <w:t>Ma Pan/i prawo wniesienia skargi do organu nadzorczego ( w Polsce jest to Prezes Urzędu Ochrony Danych Osobowych) w przypadku naruszenia przez Administratora Pana/i praw wynikających z Rozporządzenia Parlamentu Europejskiego i Rady (UE) 2016/679 ( Ogólne Rozporządzenie o ochronie Danych – w skrócie zwanym RODO).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Podane przez Pana/nią dane osobowe nie podlegają zautomatyzowanemu podejmowaniu decyzji i nie będą wykorzystywane do oceny czynników osobowych osoby fizycznej (nie będą profilowane).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Podanie danych osobowych jest dobrowolne. W przypadku nie wpisania danych do formularza lub braku zgody na przetwarzanie danych osobowych Administrator nie będzie mógł skierować do Pana/ni zaproszenia do udziału w wydarzeniu organizowanym przez Administratora i/lub inny podmiot z Grupy ABB.</w:t>
      </w:r>
    </w:p>
    <w:p w:rsidR="006D6342" w:rsidRDefault="006D6342" w:rsidP="006D634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Podstawę prawną przetwarzania Pana/i danych osobowych stanowi art. 6 ust. 1 pkt a) Rozporządzenia Parlamentu Europejskiego i Rady (UE) 201</w:t>
      </w:r>
      <w:r w:rsidR="006A6A07">
        <w:rPr>
          <w:rFonts w:ascii="Verdana" w:hAnsi="Verdana"/>
          <w:color w:val="1C1C1C"/>
          <w:sz w:val="18"/>
          <w:szCs w:val="18"/>
        </w:rPr>
        <w:t>6/679 ( Ogólne Rozporządzenie o </w:t>
      </w:r>
      <w:r>
        <w:rPr>
          <w:rFonts w:ascii="Verdana" w:hAnsi="Verdana"/>
          <w:color w:val="1C1C1C"/>
          <w:sz w:val="18"/>
          <w:szCs w:val="18"/>
        </w:rPr>
        <w:t>ochronie Danych – w skrócie zwane RODO), tj. zgoda wyrażona w niniejszym formularzu.</w:t>
      </w:r>
    </w:p>
    <w:p w:rsidR="006A6A07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D6342" w:rsidRDefault="006D6342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Oświadczam, że zapoznałem się z treścią KLAUZULI INFORMACYJNEJ. Na potwierdzenie tego składam własnoręczny podpis.</w:t>
      </w:r>
    </w:p>
    <w:p w:rsidR="006A6A07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A6A07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A6A07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A6A07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D6342" w:rsidRDefault="006A6A07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…………………………………………………………………</w:t>
      </w:r>
    </w:p>
    <w:p w:rsidR="006D6342" w:rsidRDefault="006D6342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miejscowość, data i podpis</w:t>
      </w:r>
    </w:p>
    <w:p w:rsidR="006D6342" w:rsidRDefault="006D6342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</w:p>
    <w:p w:rsidR="006D6342" w:rsidRDefault="006D6342" w:rsidP="006D6342">
      <w:pPr>
        <w:spacing w:line="276" w:lineRule="auto"/>
        <w:jc w:val="both"/>
        <w:rPr>
          <w:rFonts w:ascii="Verdana" w:hAnsi="Verdana"/>
          <w:color w:val="1C1C1C"/>
          <w:sz w:val="18"/>
          <w:szCs w:val="18"/>
        </w:rPr>
      </w:pPr>
      <w:r>
        <w:rPr>
          <w:rFonts w:ascii="Verdana" w:hAnsi="Verdana"/>
          <w:color w:val="1C1C1C"/>
          <w:sz w:val="18"/>
          <w:szCs w:val="18"/>
        </w:rPr>
        <w:t>Osoba, od której dane zbieramy powinna udzielić zgody (miejsca na</w:t>
      </w:r>
      <w:r w:rsidR="006A6A07">
        <w:rPr>
          <w:rFonts w:ascii="Verdana" w:hAnsi="Verdana"/>
          <w:color w:val="1C1C1C"/>
          <w:sz w:val="18"/>
          <w:szCs w:val="18"/>
        </w:rPr>
        <w:t xml:space="preserve"> żółto do wypełnienia zgodnie z </w:t>
      </w:r>
      <w:r>
        <w:rPr>
          <w:rFonts w:ascii="Verdana" w:hAnsi="Verdana"/>
          <w:color w:val="1C1C1C"/>
          <w:sz w:val="18"/>
          <w:szCs w:val="18"/>
        </w:rPr>
        <w:t>celem przetwarzania):</w:t>
      </w:r>
    </w:p>
    <w:p w:rsidR="006D6342" w:rsidRDefault="006D6342" w:rsidP="006D6342">
      <w:pPr>
        <w:spacing w:line="276" w:lineRule="auto"/>
        <w:jc w:val="both"/>
        <w:rPr>
          <w:rFonts w:ascii="Verdana" w:hAnsi="Verdana"/>
          <w:b/>
          <w:bCs/>
          <w:color w:val="1C1C1C"/>
          <w:sz w:val="18"/>
          <w:szCs w:val="18"/>
        </w:rPr>
      </w:pPr>
    </w:p>
    <w:sectPr w:rsidR="006D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001"/>
    <w:multiLevelType w:val="hybridMultilevel"/>
    <w:tmpl w:val="178C9FE8"/>
    <w:lvl w:ilvl="0" w:tplc="BCFEE5BE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4B449B"/>
    <w:multiLevelType w:val="hybridMultilevel"/>
    <w:tmpl w:val="DD90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42"/>
    <w:rsid w:val="002B2EED"/>
    <w:rsid w:val="004D49C0"/>
    <w:rsid w:val="005345D9"/>
    <w:rsid w:val="006A6A07"/>
    <w:rsid w:val="006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64B81-AEB9-4603-AEFE-EE319C9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merierung Char"/>
    <w:basedOn w:val="DefaultParagraphFont"/>
    <w:link w:val="ListParagraph"/>
    <w:uiPriority w:val="34"/>
    <w:locked/>
    <w:rsid w:val="006D6342"/>
  </w:style>
  <w:style w:type="paragraph" w:styleId="ListParagraph">
    <w:name w:val="List Paragraph"/>
    <w:aliases w:val="Nummerierung"/>
    <w:basedOn w:val="Normal"/>
    <w:link w:val="ListParagraphChar"/>
    <w:uiPriority w:val="34"/>
    <w:qFormat/>
    <w:rsid w:val="006D6342"/>
    <w:pPr>
      <w:spacing w:after="160" w:line="252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D6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3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milkowski@pl.ab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Curylo</dc:creator>
  <cp:keywords/>
  <dc:description/>
  <cp:lastModifiedBy>Gabriela Kaczor</cp:lastModifiedBy>
  <cp:revision>2</cp:revision>
  <dcterms:created xsi:type="dcterms:W3CDTF">2021-01-29T08:13:00Z</dcterms:created>
  <dcterms:modified xsi:type="dcterms:W3CDTF">2021-01-29T08:13:00Z</dcterms:modified>
</cp:coreProperties>
</file>