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7DF" w:rsidRDefault="00D6485A">
      <w:pPr>
        <w:spacing w:after="0" w:line="240" w:lineRule="auto"/>
        <w:rPr>
          <w:color w:val="000000"/>
        </w:rPr>
      </w:pPr>
      <w:r>
        <w:rPr>
          <w:rFonts w:ascii="Verdana" w:eastAsia="Times New Roman" w:hAnsi="Verdana" w:cs="Arial"/>
          <w:b/>
          <w:bCs/>
          <w:color w:val="000000"/>
          <w:sz w:val="16"/>
          <w:szCs w:val="16"/>
          <w:lang w:eastAsia="pl-PL"/>
        </w:rPr>
        <w:t>Nazwa jednostki</w:t>
      </w:r>
      <w:r>
        <w:rPr>
          <w:rFonts w:ascii="Verdana" w:eastAsia="Times New Roman" w:hAnsi="Verdana" w:cs="Arial"/>
          <w:color w:val="000000"/>
          <w:sz w:val="16"/>
          <w:szCs w:val="16"/>
          <w:shd w:val="clear" w:color="auto" w:fill="FFFFFF"/>
          <w:lang w:eastAsia="pl-PL"/>
        </w:rPr>
        <w:t>: </w:t>
      </w:r>
      <w:r>
        <w:rPr>
          <w:rFonts w:ascii="Verdana" w:eastAsia="Times New Roman" w:hAnsi="Verdana" w:cs="Arial"/>
          <w:color w:val="000000"/>
          <w:sz w:val="16"/>
          <w:szCs w:val="16"/>
          <w:u w:val="single"/>
          <w:lang w:eastAsia="pl-PL"/>
        </w:rPr>
        <w:t>Wydział Elektrotechniki, Automatyki, Informatyki i Inżynierii Biomedycznej AGH</w:t>
      </w:r>
      <w:r>
        <w:rPr>
          <w:rFonts w:ascii="Verdana" w:eastAsia="Times New Roman" w:hAnsi="Verdana" w:cs="Arial"/>
          <w:color w:val="000000"/>
          <w:sz w:val="16"/>
          <w:szCs w:val="16"/>
          <w:lang w:eastAsia="pl-PL"/>
        </w:rPr>
        <w:br/>
      </w:r>
      <w:r>
        <w:rPr>
          <w:rFonts w:ascii="Verdana" w:eastAsia="Times New Roman" w:hAnsi="Verdana" w:cs="Arial"/>
          <w:b/>
          <w:bCs/>
          <w:color w:val="000000"/>
          <w:sz w:val="16"/>
          <w:szCs w:val="16"/>
          <w:lang w:eastAsia="pl-PL"/>
        </w:rPr>
        <w:t>Nazwa stanowiska</w:t>
      </w:r>
      <w:r>
        <w:rPr>
          <w:rFonts w:ascii="Verdana" w:eastAsia="Times New Roman" w:hAnsi="Verdana" w:cs="Arial"/>
          <w:color w:val="000000"/>
          <w:sz w:val="16"/>
          <w:szCs w:val="16"/>
          <w:shd w:val="clear" w:color="auto" w:fill="FFFFFF"/>
          <w:lang w:eastAsia="pl-PL"/>
        </w:rPr>
        <w:t>: student stypendysta</w:t>
      </w:r>
      <w:r>
        <w:rPr>
          <w:rFonts w:ascii="Verdana" w:eastAsia="Times New Roman" w:hAnsi="Verdana" w:cs="Arial"/>
          <w:color w:val="000000"/>
          <w:sz w:val="16"/>
          <w:szCs w:val="16"/>
          <w:lang w:eastAsia="pl-PL"/>
        </w:rPr>
        <w:br/>
      </w:r>
      <w:r>
        <w:rPr>
          <w:rFonts w:ascii="Verdana" w:hAnsi="Verdana" w:cs="Verdana"/>
          <w:color w:val="000000"/>
          <w:sz w:val="16"/>
          <w:szCs w:val="16"/>
        </w:rPr>
        <w:t>Celem konkursu jest wyłonienie kandydata do realizacji zadań w projekcie badawczym finansowanym przez Narodowe Centrum Nauki w ramach programu CHIST-ERA.</w:t>
      </w:r>
    </w:p>
    <w:p w:rsidR="000527DF" w:rsidRDefault="00D6485A">
      <w:pPr>
        <w:pStyle w:val="Default"/>
        <w:rPr>
          <w:b/>
          <w:sz w:val="15"/>
          <w:szCs w:val="15"/>
          <w:lang w:val="en-US"/>
        </w:rPr>
      </w:pPr>
      <w:proofErr w:type="spellStart"/>
      <w:r>
        <w:rPr>
          <w:sz w:val="16"/>
          <w:szCs w:val="16"/>
          <w:lang w:val="en-US"/>
        </w:rPr>
        <w:t>Tytułprojektu</w:t>
      </w:r>
      <w:proofErr w:type="spellEnd"/>
      <w:r>
        <w:rPr>
          <w:sz w:val="16"/>
          <w:szCs w:val="16"/>
          <w:lang w:val="en-US"/>
        </w:rPr>
        <w:t xml:space="preserve">: </w:t>
      </w:r>
      <w:r>
        <w:rPr>
          <w:b/>
          <w:sz w:val="16"/>
          <w:szCs w:val="16"/>
          <w:lang w:val="en-US"/>
        </w:rPr>
        <w:t>PACMEL-Process-aware Analytics Support based on Conceptual Models for Event Logs</w:t>
      </w:r>
    </w:p>
    <w:p w:rsidR="000527DF" w:rsidRDefault="000527DF">
      <w:pPr>
        <w:pStyle w:val="Default"/>
        <w:rPr>
          <w:sz w:val="16"/>
          <w:szCs w:val="16"/>
          <w:lang w:val="en-US"/>
        </w:rPr>
      </w:pPr>
    </w:p>
    <w:p w:rsidR="000527DF" w:rsidRDefault="00D6485A">
      <w:pPr>
        <w:pStyle w:val="Default"/>
        <w:jc w:val="both"/>
        <w:rPr>
          <w:sz w:val="16"/>
          <w:szCs w:val="16"/>
        </w:rPr>
      </w:pPr>
      <w:r>
        <w:rPr>
          <w:sz w:val="16"/>
          <w:szCs w:val="16"/>
        </w:rPr>
        <w:t xml:space="preserve">Głównym celem projektu PACMEL jest opracowanie modeli koncepcyjnych umożliwiających szersze wykorzystanie danych  z sensorów i czujników maszyn i urządzeń do analizy i </w:t>
      </w:r>
      <w:proofErr w:type="spellStart"/>
      <w:r>
        <w:rPr>
          <w:sz w:val="16"/>
          <w:szCs w:val="16"/>
        </w:rPr>
        <w:t>reinżynierii</w:t>
      </w:r>
      <w:proofErr w:type="spellEnd"/>
      <w:r>
        <w:rPr>
          <w:sz w:val="16"/>
          <w:szCs w:val="16"/>
        </w:rPr>
        <w:t xml:space="preserve"> procesów przemysłowych. W projekcie istotną rolę będą odgrywały metody uczenia maszynowego oraz mechanizmy semantycznej interpretacji niskopoziomowych danych, ich przekładu na dzienniki zdarzeń, a następnie ich powiązanie z wysokopoziomowym modelem procesu. Wypracowane metody pozwolą na odkrywanie wiedzy z danych przechowywanych w systemach informatycznych przedsiębiorstw przemysłowych i jej wykorzystanie w celu doskonalenia procesów.</w:t>
      </w:r>
    </w:p>
    <w:p w:rsidR="000527DF" w:rsidRDefault="000527DF">
      <w:pPr>
        <w:pStyle w:val="Default"/>
        <w:rPr>
          <w:sz w:val="16"/>
          <w:szCs w:val="16"/>
        </w:rPr>
      </w:pPr>
    </w:p>
    <w:p w:rsidR="000527DF" w:rsidRDefault="00D6485A">
      <w:pPr>
        <w:pStyle w:val="Default"/>
        <w:spacing w:after="4"/>
        <w:jc w:val="both"/>
        <w:rPr>
          <w:sz w:val="16"/>
          <w:szCs w:val="16"/>
        </w:rPr>
      </w:pPr>
      <w:r>
        <w:rPr>
          <w:rFonts w:eastAsia="Times New Roman" w:cs="Arial"/>
          <w:b/>
          <w:bCs/>
          <w:sz w:val="16"/>
          <w:szCs w:val="16"/>
          <w:lang w:eastAsia="pl-PL"/>
        </w:rPr>
        <w:t>Wymagania</w:t>
      </w:r>
      <w:r>
        <w:rPr>
          <w:rFonts w:eastAsia="Times New Roman" w:cs="Arial"/>
          <w:sz w:val="16"/>
          <w:szCs w:val="16"/>
          <w:shd w:val="clear" w:color="auto" w:fill="FFFFFF"/>
          <w:lang w:eastAsia="pl-PL"/>
        </w:rPr>
        <w:t>:</w:t>
      </w:r>
    </w:p>
    <w:p w:rsidR="000527DF" w:rsidRDefault="00D6485A">
      <w:pPr>
        <w:pStyle w:val="Default"/>
        <w:numPr>
          <w:ilvl w:val="0"/>
          <w:numId w:val="2"/>
        </w:numPr>
        <w:spacing w:after="4"/>
        <w:jc w:val="both"/>
        <w:rPr>
          <w:sz w:val="16"/>
          <w:szCs w:val="16"/>
        </w:rPr>
      </w:pPr>
      <w:r>
        <w:rPr>
          <w:sz w:val="16"/>
          <w:szCs w:val="16"/>
        </w:rPr>
        <w:t>spełnienie jednego z kryteriów przyznawania stypendiów naukowych NCN (zgodnie z par.</w:t>
      </w:r>
      <w:r w:rsidR="00CF5EF2">
        <w:rPr>
          <w:sz w:val="16"/>
          <w:szCs w:val="16"/>
        </w:rPr>
        <w:t>3</w:t>
      </w:r>
      <w:r>
        <w:rPr>
          <w:sz w:val="16"/>
          <w:szCs w:val="16"/>
        </w:rPr>
        <w:t xml:space="preserve"> punkt </w:t>
      </w:r>
      <w:r w:rsidR="00CF5EF2">
        <w:rPr>
          <w:sz w:val="16"/>
          <w:szCs w:val="16"/>
        </w:rPr>
        <w:t>4</w:t>
      </w:r>
      <w:r>
        <w:rPr>
          <w:sz w:val="16"/>
          <w:szCs w:val="16"/>
        </w:rPr>
        <w:t xml:space="preserve"> Regulaminu przyznawania stypendiów naukowych w projektach badawczych finansowanych ze środków Narodowego Centrum Nauki – Zał. do uchwały Rady NCN </w:t>
      </w:r>
      <w:r w:rsidR="00CF5EF2">
        <w:rPr>
          <w:sz w:val="16"/>
          <w:szCs w:val="16"/>
        </w:rPr>
        <w:t>96/2016</w:t>
      </w:r>
      <w:r>
        <w:rPr>
          <w:sz w:val="16"/>
          <w:szCs w:val="16"/>
        </w:rPr>
        <w:t xml:space="preserve"> z dnia </w:t>
      </w:r>
      <w:r w:rsidR="00CF5EF2">
        <w:rPr>
          <w:sz w:val="16"/>
          <w:szCs w:val="16"/>
        </w:rPr>
        <w:t>27 października 2016</w:t>
      </w:r>
      <w:r>
        <w:rPr>
          <w:sz w:val="16"/>
          <w:szCs w:val="16"/>
        </w:rPr>
        <w:t xml:space="preserve"> r</w:t>
      </w:r>
      <w:r w:rsidR="00CF5EF2">
        <w:rPr>
          <w:sz w:val="16"/>
          <w:szCs w:val="16"/>
        </w:rPr>
        <w:t>.</w:t>
      </w:r>
      <w:r>
        <w:rPr>
          <w:sz w:val="16"/>
          <w:szCs w:val="16"/>
        </w:rPr>
        <w:t>),</w:t>
      </w:r>
    </w:p>
    <w:p w:rsidR="000527DF" w:rsidRDefault="00D6485A">
      <w:pPr>
        <w:pStyle w:val="Default"/>
        <w:numPr>
          <w:ilvl w:val="0"/>
          <w:numId w:val="2"/>
        </w:numPr>
        <w:spacing w:after="4"/>
        <w:jc w:val="both"/>
        <w:rPr>
          <w:sz w:val="16"/>
          <w:szCs w:val="16"/>
        </w:rPr>
      </w:pPr>
      <w:r>
        <w:rPr>
          <w:rFonts w:cs="Wingdings"/>
          <w:sz w:val="16"/>
          <w:szCs w:val="16"/>
        </w:rPr>
        <w:t>doświadczenie z zakresu inteligentnej analizy danych (</w:t>
      </w:r>
      <w:r>
        <w:rPr>
          <w:rFonts w:cs="Wingdings"/>
          <w:i/>
          <w:sz w:val="16"/>
          <w:szCs w:val="16"/>
        </w:rPr>
        <w:t xml:space="preserve">eksploracja danych, analiza szeregów czasowych, uczenie maszynowe, </w:t>
      </w:r>
      <w:proofErr w:type="spellStart"/>
      <w:r>
        <w:rPr>
          <w:rFonts w:cs="Wingdings"/>
          <w:i/>
          <w:sz w:val="16"/>
          <w:szCs w:val="16"/>
        </w:rPr>
        <w:t>processmining</w:t>
      </w:r>
      <w:proofErr w:type="spellEnd"/>
      <w:r>
        <w:rPr>
          <w:rFonts w:cs="Wingdings"/>
          <w:sz w:val="16"/>
          <w:szCs w:val="16"/>
        </w:rPr>
        <w:t>),</w:t>
      </w:r>
    </w:p>
    <w:p w:rsidR="000527DF" w:rsidRDefault="00D6485A">
      <w:pPr>
        <w:pStyle w:val="Default"/>
        <w:numPr>
          <w:ilvl w:val="0"/>
          <w:numId w:val="2"/>
        </w:numPr>
        <w:spacing w:after="4"/>
        <w:jc w:val="both"/>
        <w:rPr>
          <w:sz w:val="16"/>
          <w:szCs w:val="16"/>
        </w:rPr>
      </w:pPr>
      <w:r>
        <w:rPr>
          <w:sz w:val="16"/>
          <w:szCs w:val="16"/>
        </w:rPr>
        <w:t xml:space="preserve">znajomość języków programowania i analizy danych np. </w:t>
      </w:r>
      <w:proofErr w:type="spellStart"/>
      <w:r>
        <w:rPr>
          <w:sz w:val="16"/>
          <w:szCs w:val="16"/>
        </w:rPr>
        <w:t>Python</w:t>
      </w:r>
      <w:proofErr w:type="spellEnd"/>
      <w:r>
        <w:rPr>
          <w:sz w:val="16"/>
          <w:szCs w:val="16"/>
        </w:rPr>
        <w:t>, znajomość metod i narzędzi analizy danych,</w:t>
      </w:r>
    </w:p>
    <w:p w:rsidR="000527DF" w:rsidRDefault="00D6485A">
      <w:pPr>
        <w:pStyle w:val="Default"/>
        <w:numPr>
          <w:ilvl w:val="0"/>
          <w:numId w:val="2"/>
        </w:numPr>
        <w:spacing w:after="4"/>
        <w:jc w:val="both"/>
        <w:rPr>
          <w:sz w:val="16"/>
          <w:szCs w:val="16"/>
        </w:rPr>
      </w:pPr>
      <w:r>
        <w:rPr>
          <w:sz w:val="16"/>
          <w:szCs w:val="16"/>
        </w:rPr>
        <w:t>dorobek naukowy w informatyce z uwzględnieniem analizy danych, możliwie z użyciem metod sztucznej inteligencji, udokumentowany w postaci publikacji i udziału w konferencjach,</w:t>
      </w:r>
    </w:p>
    <w:p w:rsidR="000527DF" w:rsidRDefault="00D6485A">
      <w:pPr>
        <w:pStyle w:val="Default"/>
        <w:numPr>
          <w:ilvl w:val="0"/>
          <w:numId w:val="2"/>
        </w:numPr>
        <w:spacing w:after="4"/>
        <w:jc w:val="both"/>
        <w:rPr>
          <w:sz w:val="16"/>
          <w:szCs w:val="16"/>
        </w:rPr>
      </w:pPr>
      <w:r>
        <w:rPr>
          <w:sz w:val="16"/>
          <w:szCs w:val="16"/>
        </w:rPr>
        <w:t>preferowane są osoby z praktycznym doświadczeniem w udziale w projektach naukowych, potwierdzonym pozytywną opinią kierownika projektu,</w:t>
      </w:r>
    </w:p>
    <w:p w:rsidR="000527DF" w:rsidRDefault="00D6485A">
      <w:pPr>
        <w:pStyle w:val="Default"/>
        <w:numPr>
          <w:ilvl w:val="0"/>
          <w:numId w:val="2"/>
        </w:numPr>
        <w:spacing w:after="4"/>
        <w:jc w:val="both"/>
        <w:rPr>
          <w:sz w:val="16"/>
          <w:szCs w:val="16"/>
        </w:rPr>
      </w:pPr>
      <w:r>
        <w:rPr>
          <w:sz w:val="16"/>
          <w:szCs w:val="16"/>
        </w:rPr>
        <w:t xml:space="preserve">znajomość języka angielskiego w stopniu umożliwiającym komunikację oraz pracę naukową (przynajmniej poziom B-2), </w:t>
      </w:r>
    </w:p>
    <w:p w:rsidR="000527DF" w:rsidRDefault="00D6485A">
      <w:pPr>
        <w:pStyle w:val="Default"/>
        <w:numPr>
          <w:ilvl w:val="0"/>
          <w:numId w:val="2"/>
        </w:numPr>
        <w:spacing w:after="4"/>
        <w:jc w:val="both"/>
        <w:rPr>
          <w:sz w:val="16"/>
          <w:szCs w:val="16"/>
        </w:rPr>
      </w:pPr>
      <w:r>
        <w:rPr>
          <w:sz w:val="16"/>
          <w:szCs w:val="16"/>
        </w:rPr>
        <w:t xml:space="preserve">wzorowa postawa etyczna (zgodna Kodeksem Etycznym AGH: www.agh.edu.pl/uczelnia/dokumenty/inne-dokumenty/kodeks-etyczny-agh), </w:t>
      </w:r>
    </w:p>
    <w:p w:rsidR="000527DF" w:rsidRDefault="00D6485A">
      <w:pPr>
        <w:pStyle w:val="Default"/>
        <w:numPr>
          <w:ilvl w:val="0"/>
          <w:numId w:val="2"/>
        </w:numPr>
        <w:spacing w:after="4"/>
        <w:jc w:val="both"/>
        <w:rPr>
          <w:sz w:val="16"/>
          <w:szCs w:val="16"/>
        </w:rPr>
      </w:pPr>
      <w:r>
        <w:rPr>
          <w:rFonts w:cs="Wingdings"/>
          <w:color w:val="00000A"/>
          <w:sz w:val="16"/>
          <w:szCs w:val="16"/>
        </w:rPr>
        <w:t>wysoka motywacja do rozwiązywania problemów naukowych i zaangażowanie w pracę naukową w wymiarze ok. 20 godz. tygodniowo.</w:t>
      </w:r>
    </w:p>
    <w:p w:rsidR="000527DF" w:rsidRDefault="000527DF">
      <w:pPr>
        <w:pStyle w:val="Default"/>
        <w:rPr>
          <w:rFonts w:eastAsia="Times New Roman" w:cs="Arial"/>
          <w:b/>
          <w:bCs/>
          <w:sz w:val="16"/>
          <w:szCs w:val="16"/>
          <w:lang w:eastAsia="pl-PL"/>
        </w:rPr>
      </w:pPr>
    </w:p>
    <w:p w:rsidR="000527DF" w:rsidRDefault="00D6485A">
      <w:pPr>
        <w:pStyle w:val="Default"/>
      </w:pPr>
      <w:r>
        <w:rPr>
          <w:rFonts w:eastAsia="Times New Roman" w:cs="Arial"/>
          <w:b/>
          <w:bCs/>
          <w:sz w:val="16"/>
          <w:szCs w:val="16"/>
          <w:lang w:eastAsia="pl-PL"/>
        </w:rPr>
        <w:t>Opis zadań</w:t>
      </w:r>
      <w:r>
        <w:rPr>
          <w:rFonts w:eastAsia="Times New Roman" w:cs="Arial"/>
          <w:sz w:val="16"/>
          <w:szCs w:val="16"/>
          <w:shd w:val="clear" w:color="auto" w:fill="FFFFFF"/>
          <w:lang w:eastAsia="pl-PL"/>
        </w:rPr>
        <w:t>:</w:t>
      </w:r>
      <w:r>
        <w:rPr>
          <w:rFonts w:eastAsia="Times New Roman" w:cs="Arial"/>
          <w:sz w:val="16"/>
          <w:szCs w:val="16"/>
          <w:lang w:eastAsia="pl-PL"/>
        </w:rPr>
        <w:br/>
      </w:r>
      <w:r>
        <w:rPr>
          <w:sz w:val="16"/>
          <w:szCs w:val="16"/>
        </w:rPr>
        <w:t>Eksploracyjna analiza danych przemysłowych.</w:t>
      </w:r>
    </w:p>
    <w:p w:rsidR="000527DF" w:rsidRDefault="00D6485A">
      <w:pPr>
        <w:pStyle w:val="Default"/>
        <w:rPr>
          <w:sz w:val="16"/>
          <w:szCs w:val="16"/>
        </w:rPr>
      </w:pPr>
      <w:r>
        <w:rPr>
          <w:sz w:val="16"/>
          <w:szCs w:val="16"/>
        </w:rPr>
        <w:t>Udział w opracowaniu środowiska dla analityki danych i procesowej.</w:t>
      </w:r>
    </w:p>
    <w:p w:rsidR="000527DF" w:rsidRDefault="00D6485A">
      <w:pPr>
        <w:pStyle w:val="Default"/>
        <w:rPr>
          <w:sz w:val="16"/>
          <w:szCs w:val="16"/>
        </w:rPr>
      </w:pPr>
      <w:r>
        <w:rPr>
          <w:sz w:val="16"/>
          <w:szCs w:val="16"/>
        </w:rPr>
        <w:t>Udział w opracowywaniu publikacji naukowych.</w:t>
      </w:r>
    </w:p>
    <w:p w:rsidR="000527DF" w:rsidRDefault="000527DF">
      <w:pPr>
        <w:pStyle w:val="Default"/>
      </w:pPr>
    </w:p>
    <w:p w:rsidR="000527DF" w:rsidRDefault="00D6485A">
      <w:pPr>
        <w:spacing w:after="0" w:line="240" w:lineRule="auto"/>
      </w:pPr>
      <w:r>
        <w:rPr>
          <w:rFonts w:ascii="Verdana" w:eastAsia="Times New Roman" w:hAnsi="Verdana" w:cs="Arial"/>
          <w:b/>
          <w:bCs/>
          <w:color w:val="000000"/>
          <w:sz w:val="16"/>
          <w:szCs w:val="16"/>
          <w:lang w:eastAsia="pl-PL"/>
        </w:rPr>
        <w:t>Typ konkursu NCN</w:t>
      </w:r>
      <w:r>
        <w:rPr>
          <w:rFonts w:ascii="Verdana" w:eastAsia="Times New Roman" w:hAnsi="Verdana" w:cs="Arial"/>
          <w:color w:val="000000"/>
          <w:sz w:val="16"/>
          <w:szCs w:val="16"/>
          <w:shd w:val="clear" w:color="auto" w:fill="FFFFFF"/>
          <w:lang w:eastAsia="pl-PL"/>
        </w:rPr>
        <w:t>: UNISONO</w:t>
      </w:r>
      <w:r>
        <w:rPr>
          <w:rFonts w:ascii="Verdana" w:eastAsia="Times New Roman" w:hAnsi="Verdana" w:cs="Arial"/>
          <w:color w:val="000000"/>
          <w:sz w:val="16"/>
          <w:szCs w:val="16"/>
          <w:lang w:eastAsia="pl-PL"/>
        </w:rPr>
        <w:br/>
      </w:r>
      <w:r>
        <w:rPr>
          <w:rFonts w:ascii="Verdana" w:eastAsia="Times New Roman" w:hAnsi="Verdana" w:cs="Arial"/>
          <w:b/>
          <w:bCs/>
          <w:color w:val="000000"/>
          <w:sz w:val="16"/>
          <w:szCs w:val="16"/>
          <w:lang w:eastAsia="pl-PL"/>
        </w:rPr>
        <w:t>Termin składania ofert</w:t>
      </w:r>
      <w:r>
        <w:rPr>
          <w:rFonts w:ascii="Verdana" w:eastAsia="Times New Roman" w:hAnsi="Verdana" w:cs="Arial"/>
          <w:color w:val="000000"/>
          <w:sz w:val="16"/>
          <w:szCs w:val="16"/>
          <w:shd w:val="clear" w:color="auto" w:fill="FFFFFF"/>
          <w:lang w:eastAsia="pl-PL"/>
        </w:rPr>
        <w:t>: 26 października 2020 23:59</w:t>
      </w:r>
      <w:r>
        <w:rPr>
          <w:rFonts w:ascii="Verdana" w:eastAsia="Times New Roman" w:hAnsi="Verdana" w:cs="Arial"/>
          <w:color w:val="000000"/>
          <w:sz w:val="16"/>
          <w:szCs w:val="16"/>
          <w:lang w:eastAsia="pl-PL"/>
        </w:rPr>
        <w:br/>
      </w:r>
      <w:r>
        <w:rPr>
          <w:rFonts w:ascii="Verdana" w:eastAsia="Times New Roman" w:hAnsi="Verdana" w:cs="Arial"/>
          <w:b/>
          <w:bCs/>
          <w:color w:val="000000"/>
          <w:sz w:val="16"/>
          <w:szCs w:val="16"/>
          <w:lang w:eastAsia="pl-PL"/>
        </w:rPr>
        <w:t>Forma składania ofert</w:t>
      </w:r>
      <w:r>
        <w:rPr>
          <w:rFonts w:ascii="Verdana" w:eastAsia="Times New Roman" w:hAnsi="Verdana" w:cs="Arial"/>
          <w:color w:val="000000"/>
          <w:sz w:val="16"/>
          <w:szCs w:val="16"/>
          <w:shd w:val="clear" w:color="auto" w:fill="FFFFFF"/>
          <w:lang w:eastAsia="pl-PL"/>
        </w:rPr>
        <w:t>: email</w:t>
      </w:r>
      <w:r>
        <w:rPr>
          <w:rFonts w:ascii="Verdana" w:eastAsia="Times New Roman" w:hAnsi="Verdana" w:cs="Arial"/>
          <w:color w:val="000000"/>
          <w:sz w:val="16"/>
          <w:szCs w:val="16"/>
          <w:lang w:eastAsia="pl-PL"/>
        </w:rPr>
        <w:br/>
      </w:r>
      <w:r>
        <w:rPr>
          <w:rFonts w:ascii="Verdana" w:eastAsia="Times New Roman" w:hAnsi="Verdana" w:cs="Arial"/>
          <w:b/>
          <w:bCs/>
          <w:color w:val="000000"/>
          <w:sz w:val="16"/>
          <w:szCs w:val="16"/>
          <w:lang w:eastAsia="pl-PL"/>
        </w:rPr>
        <w:t>Warunki zatrudnienia</w:t>
      </w:r>
      <w:r>
        <w:rPr>
          <w:rFonts w:ascii="Verdana" w:eastAsia="Times New Roman" w:hAnsi="Verdana" w:cs="Arial"/>
          <w:color w:val="000000"/>
          <w:sz w:val="16"/>
          <w:szCs w:val="16"/>
          <w:shd w:val="clear" w:color="auto" w:fill="FFFFFF"/>
          <w:lang w:eastAsia="pl-PL"/>
        </w:rPr>
        <w:t>:</w:t>
      </w:r>
      <w:r>
        <w:rPr>
          <w:rFonts w:ascii="Verdana" w:hAnsi="Verdana" w:cs="Verdana"/>
          <w:color w:val="000000"/>
          <w:sz w:val="16"/>
          <w:szCs w:val="16"/>
        </w:rPr>
        <w:t>przewidziano stypendium naukowe w wysokości ok 4200 PLN netto wypłacane comiesięcznie od listopada 2020 r. przez okres 11 miesięcy.</w:t>
      </w:r>
    </w:p>
    <w:p w:rsidR="000527DF" w:rsidRDefault="000527DF">
      <w:pPr>
        <w:spacing w:after="0" w:line="240" w:lineRule="auto"/>
        <w:rPr>
          <w:rFonts w:ascii="Verdana" w:eastAsia="Times New Roman" w:hAnsi="Verdana" w:cs="Arial"/>
          <w:b/>
          <w:bCs/>
          <w:color w:val="000000"/>
          <w:sz w:val="16"/>
          <w:szCs w:val="16"/>
          <w:lang w:eastAsia="pl-PL"/>
        </w:rPr>
      </w:pPr>
    </w:p>
    <w:p w:rsidR="000527DF" w:rsidRDefault="00D6485A">
      <w:pPr>
        <w:pStyle w:val="Default"/>
        <w:spacing w:after="5"/>
        <w:rPr>
          <w:sz w:val="15"/>
          <w:szCs w:val="15"/>
        </w:rPr>
      </w:pPr>
      <w:r>
        <w:rPr>
          <w:rFonts w:eastAsia="Times New Roman" w:cs="Arial"/>
          <w:b/>
          <w:bCs/>
          <w:sz w:val="16"/>
          <w:szCs w:val="16"/>
          <w:lang w:eastAsia="pl-PL"/>
        </w:rPr>
        <w:t>Dodatkowe informacje</w:t>
      </w:r>
      <w:r>
        <w:rPr>
          <w:rFonts w:eastAsia="Times New Roman" w:cs="Arial"/>
          <w:sz w:val="16"/>
          <w:szCs w:val="16"/>
          <w:shd w:val="clear" w:color="auto" w:fill="FFFFFF"/>
          <w:lang w:eastAsia="pl-PL"/>
        </w:rPr>
        <w:t>:</w:t>
      </w:r>
      <w:r>
        <w:rPr>
          <w:rFonts w:eastAsia="Times New Roman" w:cs="Arial"/>
          <w:sz w:val="16"/>
          <w:szCs w:val="16"/>
          <w:lang w:eastAsia="pl-PL"/>
        </w:rPr>
        <w:br/>
      </w:r>
      <w:r>
        <w:rPr>
          <w:sz w:val="16"/>
          <w:szCs w:val="16"/>
        </w:rPr>
        <w:t xml:space="preserve">Przystępując do konkursu należy dostarczyć: </w:t>
      </w:r>
    </w:p>
    <w:p w:rsidR="000527DF" w:rsidRDefault="00D6485A">
      <w:pPr>
        <w:pStyle w:val="Default"/>
        <w:numPr>
          <w:ilvl w:val="0"/>
          <w:numId w:val="1"/>
        </w:numPr>
        <w:spacing w:after="5"/>
        <w:rPr>
          <w:sz w:val="16"/>
          <w:szCs w:val="16"/>
        </w:rPr>
      </w:pPr>
      <w:r>
        <w:rPr>
          <w:sz w:val="16"/>
          <w:szCs w:val="16"/>
        </w:rPr>
        <w:t xml:space="preserve">podanie, CV, list motywacyjny, kwestionariusz osobowy, </w:t>
      </w:r>
    </w:p>
    <w:p w:rsidR="000527DF" w:rsidRDefault="00D6485A">
      <w:pPr>
        <w:pStyle w:val="Default"/>
        <w:numPr>
          <w:ilvl w:val="0"/>
          <w:numId w:val="1"/>
        </w:numPr>
        <w:spacing w:after="5"/>
        <w:rPr>
          <w:sz w:val="16"/>
          <w:szCs w:val="16"/>
        </w:rPr>
      </w:pPr>
      <w:r>
        <w:rPr>
          <w:sz w:val="16"/>
          <w:szCs w:val="16"/>
        </w:rPr>
        <w:t>zaświadczenie o spełnieniu kryterium przyznawania stypendiów naukowych NCN,</w:t>
      </w:r>
    </w:p>
    <w:p w:rsidR="000527DF" w:rsidRDefault="00D6485A">
      <w:pPr>
        <w:pStyle w:val="Default"/>
        <w:numPr>
          <w:ilvl w:val="0"/>
          <w:numId w:val="1"/>
        </w:numPr>
        <w:spacing w:after="5"/>
        <w:rPr>
          <w:sz w:val="16"/>
          <w:szCs w:val="16"/>
        </w:rPr>
      </w:pPr>
      <w:r>
        <w:rPr>
          <w:color w:val="00000A"/>
          <w:sz w:val="16"/>
          <w:szCs w:val="16"/>
        </w:rPr>
        <w:t>opinię opiekuna naukowego lub promotora poświadczającą kompetencje do pracy naukowej, oraz ew. zaawansowanie prac dot. rozprawy doktorskiej,</w:t>
      </w:r>
    </w:p>
    <w:p w:rsidR="000527DF" w:rsidRDefault="00D6485A">
      <w:pPr>
        <w:pStyle w:val="Default"/>
        <w:numPr>
          <w:ilvl w:val="0"/>
          <w:numId w:val="1"/>
        </w:numPr>
        <w:spacing w:after="5"/>
        <w:rPr>
          <w:sz w:val="16"/>
          <w:szCs w:val="16"/>
        </w:rPr>
      </w:pPr>
      <w:r>
        <w:rPr>
          <w:color w:val="00000A"/>
          <w:sz w:val="16"/>
          <w:szCs w:val="16"/>
        </w:rPr>
        <w:t>w przypadku udziału w projektach naukowych pozytywną opinię Kierownika projektu,</w:t>
      </w:r>
    </w:p>
    <w:p w:rsidR="000527DF" w:rsidRDefault="00D6485A">
      <w:pPr>
        <w:pStyle w:val="Default"/>
        <w:numPr>
          <w:ilvl w:val="0"/>
          <w:numId w:val="1"/>
        </w:numPr>
        <w:spacing w:after="5"/>
        <w:rPr>
          <w:sz w:val="16"/>
          <w:szCs w:val="16"/>
        </w:rPr>
      </w:pPr>
      <w:r>
        <w:rPr>
          <w:sz w:val="16"/>
          <w:szCs w:val="16"/>
        </w:rPr>
        <w:t>informację o dorobku naukowym (lista publikacji oraz konferencji),</w:t>
      </w:r>
    </w:p>
    <w:p w:rsidR="000527DF" w:rsidRDefault="00D6485A">
      <w:pPr>
        <w:pStyle w:val="Default"/>
        <w:numPr>
          <w:ilvl w:val="0"/>
          <w:numId w:val="1"/>
        </w:numPr>
        <w:spacing w:after="5"/>
        <w:rPr>
          <w:sz w:val="16"/>
          <w:szCs w:val="16"/>
        </w:rPr>
      </w:pPr>
      <w:r>
        <w:rPr>
          <w:sz w:val="16"/>
          <w:szCs w:val="16"/>
        </w:rPr>
        <w:t>informację o bieżącym zatrudnieniu i zaangażowaniu zawodowym w innych projektach, ew. studiach,</w:t>
      </w:r>
    </w:p>
    <w:p w:rsidR="000527DF" w:rsidRDefault="00D6485A">
      <w:pPr>
        <w:pStyle w:val="Default"/>
        <w:numPr>
          <w:ilvl w:val="0"/>
          <w:numId w:val="1"/>
        </w:numPr>
        <w:spacing w:after="5"/>
        <w:rPr>
          <w:sz w:val="16"/>
          <w:szCs w:val="16"/>
        </w:rPr>
      </w:pPr>
      <w:r>
        <w:rPr>
          <w:sz w:val="16"/>
          <w:szCs w:val="16"/>
        </w:rPr>
        <w:t>informację o zgodzie na przetwarzanie danych osobowych – formularz w załączeniu do ogłoszenia. W przypadku aplikacji drogą e-mailową w formacie PDF powinna ona zawierać zeskanowany podpis.</w:t>
      </w:r>
    </w:p>
    <w:p w:rsidR="000527DF" w:rsidRDefault="000527DF">
      <w:pPr>
        <w:pStyle w:val="Default"/>
        <w:spacing w:after="5"/>
        <w:rPr>
          <w:sz w:val="16"/>
          <w:szCs w:val="16"/>
        </w:rPr>
      </w:pPr>
    </w:p>
    <w:p w:rsidR="000527DF" w:rsidRDefault="00D6485A">
      <w:pPr>
        <w:pStyle w:val="Default"/>
        <w:jc w:val="both"/>
        <w:rPr>
          <w:sz w:val="16"/>
          <w:szCs w:val="16"/>
        </w:rPr>
      </w:pPr>
      <w:r>
        <w:rPr>
          <w:sz w:val="16"/>
          <w:szCs w:val="16"/>
        </w:rPr>
        <w:t xml:space="preserve">Zgłoszenia, dokumenty oraz dodatkowe pytania w sprawie rekrutacji proszę kierować na następujący adres: </w:t>
      </w:r>
      <w:r>
        <w:rPr>
          <w:sz w:val="16"/>
          <w:szCs w:val="16"/>
        </w:rPr>
        <w:br/>
      </w:r>
      <w:r>
        <w:rPr>
          <w:i/>
          <w:iCs/>
          <w:sz w:val="16"/>
          <w:szCs w:val="16"/>
        </w:rPr>
        <w:t>prof. Grzegorz Jacek Nalepa, &lt;gjn@agh.edu.pl&gt;</w:t>
      </w:r>
      <w:r>
        <w:rPr>
          <w:sz w:val="16"/>
          <w:szCs w:val="16"/>
        </w:rPr>
        <w:t>. W tytule maila należy wpisać: Stypendium w projekcie PACMEL.</w:t>
      </w:r>
    </w:p>
    <w:p w:rsidR="000527DF" w:rsidRDefault="00D6485A">
      <w:pPr>
        <w:pStyle w:val="Default"/>
        <w:jc w:val="both"/>
        <w:rPr>
          <w:sz w:val="16"/>
          <w:szCs w:val="16"/>
        </w:rPr>
      </w:pPr>
      <w:r>
        <w:rPr>
          <w:sz w:val="16"/>
          <w:szCs w:val="16"/>
        </w:rPr>
        <w:t>Przesłanie kopii dokumentów pocztą elektroniczną nie zwalnia z przesłania oryginałów dokumentów do Sekretariatu Katedry Informatyki Stosowanej AGH, al. Mickiewicza 30, 30-059 Kraków, paw. C2, pok. 406; tel. (012) 617 5199.</w:t>
      </w:r>
    </w:p>
    <w:p w:rsidR="000527DF" w:rsidRDefault="00D6485A">
      <w:pPr>
        <w:pStyle w:val="Default"/>
        <w:jc w:val="both"/>
        <w:rPr>
          <w:sz w:val="16"/>
          <w:szCs w:val="16"/>
        </w:rPr>
      </w:pPr>
      <w:r>
        <w:rPr>
          <w:sz w:val="16"/>
          <w:szCs w:val="16"/>
        </w:rPr>
        <w:t>Komisja stypendialna działać będzie w oparciu o par.</w:t>
      </w:r>
      <w:r w:rsidR="00EA66ED">
        <w:rPr>
          <w:sz w:val="16"/>
          <w:szCs w:val="16"/>
        </w:rPr>
        <w:t xml:space="preserve"> 3 punkt 12, 14, 15 </w:t>
      </w:r>
      <w:r>
        <w:rPr>
          <w:sz w:val="16"/>
          <w:szCs w:val="16"/>
        </w:rPr>
        <w:t xml:space="preserve">Regulaminu przyznawania stypendiów naukowych w projektach badawczych finansowanych ze środków Narodowego Centrum Nauki – Rady NCN </w:t>
      </w:r>
      <w:r w:rsidR="00EA66ED">
        <w:rPr>
          <w:sz w:val="16"/>
          <w:szCs w:val="16"/>
        </w:rPr>
        <w:t>96</w:t>
      </w:r>
      <w:r>
        <w:rPr>
          <w:sz w:val="16"/>
          <w:szCs w:val="16"/>
        </w:rPr>
        <w:t>/201</w:t>
      </w:r>
      <w:r w:rsidR="00EA66ED">
        <w:rPr>
          <w:sz w:val="16"/>
          <w:szCs w:val="16"/>
        </w:rPr>
        <w:t>6</w:t>
      </w:r>
      <w:r>
        <w:rPr>
          <w:sz w:val="16"/>
          <w:szCs w:val="16"/>
        </w:rPr>
        <w:t xml:space="preserve"> z dnia </w:t>
      </w:r>
      <w:r w:rsidR="00EA66ED">
        <w:rPr>
          <w:sz w:val="16"/>
          <w:szCs w:val="16"/>
        </w:rPr>
        <w:t>27października 2016 r.</w:t>
      </w:r>
      <w:r>
        <w:rPr>
          <w:sz w:val="16"/>
          <w:szCs w:val="16"/>
        </w:rPr>
        <w:t xml:space="preserve"> r). </w:t>
      </w:r>
    </w:p>
    <w:p w:rsidR="000527DF" w:rsidRDefault="000527DF">
      <w:pPr>
        <w:pStyle w:val="Default"/>
        <w:jc w:val="both"/>
      </w:pPr>
    </w:p>
    <w:p w:rsidR="000527DF" w:rsidRDefault="00D6485A">
      <w:pPr>
        <w:pStyle w:val="Default"/>
        <w:jc w:val="both"/>
        <w:rPr>
          <w:sz w:val="16"/>
          <w:szCs w:val="16"/>
        </w:rPr>
      </w:pPr>
      <w:r>
        <w:rPr>
          <w:sz w:val="16"/>
          <w:szCs w:val="16"/>
        </w:rPr>
        <w:t>Komisja może zaprosić Kandydatów na rozmowę kwalifikacyjną.</w:t>
      </w:r>
    </w:p>
    <w:p w:rsidR="000527DF" w:rsidRDefault="00D6485A">
      <w:pPr>
        <w:pStyle w:val="Default"/>
        <w:rPr>
          <w:b/>
          <w:bCs/>
          <w:sz w:val="16"/>
          <w:szCs w:val="16"/>
        </w:rPr>
      </w:pPr>
      <w:bookmarkStart w:id="0" w:name="__DdeLink__2975_1739760971"/>
      <w:r>
        <w:rPr>
          <w:b/>
          <w:bCs/>
          <w:sz w:val="16"/>
          <w:szCs w:val="16"/>
        </w:rPr>
        <w:t xml:space="preserve">Rozstrzygnięcie konkursu nastąpi nie później niż </w:t>
      </w:r>
      <w:bookmarkEnd w:id="0"/>
      <w:r>
        <w:rPr>
          <w:b/>
          <w:bCs/>
          <w:sz w:val="16"/>
          <w:szCs w:val="16"/>
        </w:rPr>
        <w:t>29 października 2020 r.</w:t>
      </w:r>
    </w:p>
    <w:p w:rsidR="000527DF" w:rsidRDefault="000527DF">
      <w:pPr>
        <w:pStyle w:val="Default"/>
        <w:rPr>
          <w:sz w:val="16"/>
          <w:szCs w:val="16"/>
        </w:rPr>
      </w:pPr>
    </w:p>
    <w:p w:rsidR="000527DF" w:rsidRDefault="000527DF">
      <w:pPr>
        <w:pStyle w:val="Default"/>
        <w:rPr>
          <w:sz w:val="16"/>
          <w:szCs w:val="16"/>
        </w:rPr>
      </w:pPr>
    </w:p>
    <w:p w:rsidR="00865A93" w:rsidRDefault="00865A93">
      <w:pPr>
        <w:pStyle w:val="Default"/>
        <w:rPr>
          <w:sz w:val="16"/>
          <w:szCs w:val="16"/>
        </w:rPr>
      </w:pPr>
    </w:p>
    <w:p w:rsidR="00865A93" w:rsidRDefault="00865A93">
      <w:pPr>
        <w:pStyle w:val="Default"/>
        <w:rPr>
          <w:sz w:val="16"/>
          <w:szCs w:val="16"/>
        </w:rPr>
      </w:pPr>
    </w:p>
    <w:p w:rsidR="00865A93" w:rsidRDefault="00865A93">
      <w:pPr>
        <w:pStyle w:val="Default"/>
        <w:rPr>
          <w:sz w:val="16"/>
          <w:szCs w:val="16"/>
        </w:rPr>
      </w:pPr>
    </w:p>
    <w:p w:rsidR="00865A93" w:rsidRDefault="00865A93">
      <w:pPr>
        <w:pStyle w:val="Default"/>
        <w:rPr>
          <w:sz w:val="16"/>
          <w:szCs w:val="16"/>
        </w:rPr>
      </w:pPr>
    </w:p>
    <w:p w:rsidR="00865A93" w:rsidRDefault="00865A93">
      <w:pPr>
        <w:pStyle w:val="Default"/>
        <w:rPr>
          <w:sz w:val="16"/>
          <w:szCs w:val="16"/>
        </w:rPr>
      </w:pPr>
    </w:p>
    <w:p w:rsidR="00865A93" w:rsidRDefault="00865A93">
      <w:pPr>
        <w:pStyle w:val="Default"/>
        <w:rPr>
          <w:sz w:val="16"/>
          <w:szCs w:val="16"/>
        </w:rPr>
      </w:pPr>
    </w:p>
    <w:p w:rsidR="00865A93" w:rsidRDefault="00865A93">
      <w:pPr>
        <w:pStyle w:val="Default"/>
        <w:rPr>
          <w:sz w:val="16"/>
          <w:szCs w:val="16"/>
        </w:rPr>
      </w:pPr>
    </w:p>
    <w:p w:rsidR="00865A93" w:rsidRDefault="00865A93">
      <w:pPr>
        <w:pStyle w:val="Default"/>
        <w:rPr>
          <w:sz w:val="16"/>
          <w:szCs w:val="16"/>
        </w:rPr>
      </w:pPr>
    </w:p>
    <w:p w:rsidR="00865A93" w:rsidRDefault="00865A93">
      <w:pPr>
        <w:pStyle w:val="Default"/>
        <w:rPr>
          <w:sz w:val="16"/>
          <w:szCs w:val="16"/>
        </w:rPr>
      </w:pPr>
    </w:p>
    <w:p w:rsidR="000527DF" w:rsidRDefault="00D6485A">
      <w:pPr>
        <w:pStyle w:val="Default"/>
      </w:pPr>
      <w:r>
        <w:rPr>
          <w:b/>
          <w:bCs/>
          <w:sz w:val="16"/>
          <w:szCs w:val="16"/>
        </w:rPr>
        <w:lastRenderedPageBreak/>
        <w:t xml:space="preserve">KLAUZULA INFORMACYJNA </w:t>
      </w:r>
    </w:p>
    <w:p w:rsidR="000527DF" w:rsidRDefault="00D6485A">
      <w:pPr>
        <w:pStyle w:val="Default"/>
        <w:rPr>
          <w:sz w:val="15"/>
          <w:szCs w:val="15"/>
        </w:rPr>
      </w:pPr>
      <w:r>
        <w:rPr>
          <w:sz w:val="16"/>
          <w:szCs w:val="16"/>
        </w:rPr>
        <w:t xml:space="preserve">(rekrutacja – pracownik) </w:t>
      </w:r>
    </w:p>
    <w:p w:rsidR="000527DF" w:rsidRDefault="00D6485A">
      <w:pPr>
        <w:pStyle w:val="Default"/>
        <w:rPr>
          <w:sz w:val="15"/>
          <w:szCs w:val="15"/>
        </w:rPr>
      </w:pPr>
      <w:r>
        <w:rPr>
          <w:sz w:val="16"/>
          <w:szCs w:val="16"/>
        </w:rPr>
        <w:t xml:space="preserve">Realizując obowiązek informacyjny, na podstawie art. 13 ust. 1 i ust. 2 Rozporządzenia Parlamentu Europejskiego i Rady (UE) nr 2016/679 z dnia 27 kwietnia 2016 r. w sprawie ochrony osób fizycznych w związku z przetwarzaniem danych osobowych i w sprawie swobodnego przepływu takich danych oraz uchylenia dyrektywy 95/46/WE, zwanego dalej: RODO, informuję, że: </w:t>
      </w:r>
    </w:p>
    <w:p w:rsidR="000527DF" w:rsidRDefault="00D6485A">
      <w:pPr>
        <w:pStyle w:val="Default"/>
        <w:spacing w:after="5"/>
        <w:rPr>
          <w:sz w:val="15"/>
          <w:szCs w:val="15"/>
        </w:rPr>
      </w:pPr>
      <w:r>
        <w:rPr>
          <w:sz w:val="16"/>
          <w:szCs w:val="16"/>
        </w:rPr>
        <w:t xml:space="preserve">1) Administratorem Pani/Pana danych osobowych jest Akademia Górniczo-Hutnicza im. Stanisława Staszica w Krakowie, al. A. Mickiewicza 30, 30-059 Kraków; </w:t>
      </w:r>
    </w:p>
    <w:p w:rsidR="000527DF" w:rsidRDefault="00D6485A">
      <w:pPr>
        <w:pStyle w:val="Default"/>
        <w:spacing w:after="5"/>
        <w:rPr>
          <w:sz w:val="15"/>
          <w:szCs w:val="15"/>
        </w:rPr>
      </w:pPr>
      <w:r>
        <w:rPr>
          <w:sz w:val="16"/>
          <w:szCs w:val="16"/>
        </w:rPr>
        <w:t xml:space="preserve">2) dane kontaktowe Inspektora Ochrony Danych Osobowych w Akademii Górniczo-Hutniczej im. Stanisława Staszica: Al. Mickiewicza 30, 30-059 Kraków, e-mail: iodo@agh.edu.pl, tel.: 12 617 5325; </w:t>
      </w:r>
    </w:p>
    <w:p w:rsidR="000527DF" w:rsidRDefault="00D6485A">
      <w:pPr>
        <w:pStyle w:val="Default"/>
        <w:spacing w:after="5"/>
        <w:rPr>
          <w:sz w:val="15"/>
          <w:szCs w:val="15"/>
        </w:rPr>
      </w:pPr>
      <w:r>
        <w:rPr>
          <w:sz w:val="16"/>
          <w:szCs w:val="16"/>
        </w:rPr>
        <w:t xml:space="preserve">3) przedmiotem przetwarzania będą następujące dane osobowe: imię i nazwisko, imiona rodziców, data urodzenia, miejsce zamieszkania, wykształcenie, przebieg dotychczasowego zatrudnienia – podstawa prawna przetwarzania: art. 221 § 1 Kodeksu pracy; </w:t>
      </w:r>
    </w:p>
    <w:p w:rsidR="000527DF" w:rsidRDefault="00D6485A">
      <w:pPr>
        <w:pStyle w:val="Default"/>
        <w:spacing w:after="5"/>
        <w:rPr>
          <w:sz w:val="15"/>
          <w:szCs w:val="15"/>
        </w:rPr>
      </w:pPr>
      <w:r>
        <w:rPr>
          <w:sz w:val="16"/>
          <w:szCs w:val="16"/>
        </w:rPr>
        <w:t xml:space="preserve">4) odbiorcą Pani/Pana danych osobowych będą pracownicy AGH wykonujący czynności związane z procesem rekrutacji; </w:t>
      </w:r>
    </w:p>
    <w:p w:rsidR="000527DF" w:rsidRDefault="00D6485A">
      <w:pPr>
        <w:pStyle w:val="Default"/>
        <w:spacing w:after="5"/>
        <w:rPr>
          <w:sz w:val="15"/>
          <w:szCs w:val="15"/>
        </w:rPr>
      </w:pPr>
      <w:r>
        <w:rPr>
          <w:sz w:val="16"/>
          <w:szCs w:val="16"/>
        </w:rPr>
        <w:t xml:space="preserve">5) Pani/Pana dane osobowe przetwarzane będą przez Administratora w celu realizacji procesu rekrutacji; </w:t>
      </w:r>
    </w:p>
    <w:p w:rsidR="000527DF" w:rsidRDefault="00D6485A">
      <w:pPr>
        <w:pStyle w:val="Default"/>
        <w:spacing w:after="5"/>
        <w:rPr>
          <w:sz w:val="15"/>
          <w:szCs w:val="15"/>
        </w:rPr>
      </w:pPr>
      <w:r>
        <w:rPr>
          <w:sz w:val="16"/>
          <w:szCs w:val="16"/>
        </w:rPr>
        <w:t xml:space="preserve">6) Pani/Pana dane osobowe będą przetwarzane przez okres trwania rekrutacji, a po jej zakończeniu zostaną trwale usunięte w terminie określonym w obowiązujących przepisach; </w:t>
      </w:r>
    </w:p>
    <w:p w:rsidR="000527DF" w:rsidRDefault="00D6485A">
      <w:pPr>
        <w:pStyle w:val="Default"/>
        <w:spacing w:after="5"/>
        <w:rPr>
          <w:sz w:val="15"/>
          <w:szCs w:val="15"/>
        </w:rPr>
      </w:pPr>
      <w:r>
        <w:rPr>
          <w:sz w:val="16"/>
          <w:szCs w:val="16"/>
        </w:rPr>
        <w:t xml:space="preserve">7) posiada Pani/Pan prawo do żądania od Administratora dostępu do swoich danych oraz prawo ich sprostowania, prawo do usunięcia danych, prawo do przenoszenia danych, prawo ograniczenia przetwarzania danych, prawo wniesienia sprzeciwu wobec przetwarzania w przypadkach i na warunkach określonych w RODO; </w:t>
      </w:r>
    </w:p>
    <w:p w:rsidR="000527DF" w:rsidRDefault="00D6485A">
      <w:pPr>
        <w:pStyle w:val="Default"/>
        <w:spacing w:after="5"/>
        <w:rPr>
          <w:sz w:val="15"/>
          <w:szCs w:val="15"/>
        </w:rPr>
      </w:pPr>
      <w:r>
        <w:rPr>
          <w:sz w:val="16"/>
          <w:szCs w:val="16"/>
        </w:rPr>
        <w:t xml:space="preserve">8) ma Pani/Pan prawo wniesienia skargi do Prezesa Urzędu Ochrony Danych Osobowych gdy uzna Pani/Pan, iż przetwarzanie danych osobowych Pani/Pana dotyczących narusza przepisy RODO; </w:t>
      </w:r>
    </w:p>
    <w:p w:rsidR="000527DF" w:rsidRDefault="00D6485A">
      <w:pPr>
        <w:pStyle w:val="Default"/>
        <w:spacing w:after="5"/>
        <w:rPr>
          <w:sz w:val="15"/>
          <w:szCs w:val="15"/>
        </w:rPr>
      </w:pPr>
      <w:r>
        <w:rPr>
          <w:sz w:val="16"/>
          <w:szCs w:val="16"/>
        </w:rPr>
        <w:t xml:space="preserve">9) Pani/Pana dane osobowe nie będą przetwarzane w sposób zautomatyzowany, w tym w formie profilowania; </w:t>
      </w:r>
    </w:p>
    <w:p w:rsidR="000527DF" w:rsidRDefault="00D6485A">
      <w:pPr>
        <w:pStyle w:val="Default"/>
        <w:spacing w:after="5"/>
        <w:rPr>
          <w:sz w:val="15"/>
          <w:szCs w:val="15"/>
        </w:rPr>
      </w:pPr>
      <w:r>
        <w:rPr>
          <w:sz w:val="16"/>
          <w:szCs w:val="16"/>
        </w:rPr>
        <w:t xml:space="preserve">10) Pana/Pani dane osobowe nie będą przekazywane podmiotom i państwom trzecim; </w:t>
      </w:r>
    </w:p>
    <w:p w:rsidR="000527DF" w:rsidRDefault="00D6485A">
      <w:pPr>
        <w:pStyle w:val="Default"/>
        <w:rPr>
          <w:sz w:val="15"/>
          <w:szCs w:val="15"/>
        </w:rPr>
      </w:pPr>
      <w:r>
        <w:rPr>
          <w:sz w:val="16"/>
          <w:szCs w:val="16"/>
        </w:rPr>
        <w:t xml:space="preserve">11) podanie przez Panią/Pana danych określonych w pkt. 3 jest wymogiem niezbędnym do realizacji procesu rekrutacji i nie wymaga odrębnej zgody. </w:t>
      </w:r>
    </w:p>
    <w:p w:rsidR="000527DF" w:rsidRDefault="000527DF">
      <w:pPr>
        <w:rPr>
          <w:rFonts w:ascii="Verdana" w:hAnsi="Verdana"/>
          <w:color w:val="000000"/>
          <w:sz w:val="16"/>
          <w:szCs w:val="16"/>
        </w:rPr>
      </w:pPr>
    </w:p>
    <w:p w:rsidR="000527DF" w:rsidRDefault="000527DF">
      <w:pPr>
        <w:rPr>
          <w:rFonts w:ascii="Verdana" w:hAnsi="Verdana"/>
          <w:color w:val="000000"/>
          <w:sz w:val="16"/>
          <w:szCs w:val="16"/>
        </w:rPr>
      </w:pPr>
    </w:p>
    <w:p w:rsidR="000527DF" w:rsidRDefault="00D6485A">
      <w:pPr>
        <w:pStyle w:val="Default"/>
        <w:rPr>
          <w:sz w:val="15"/>
          <w:szCs w:val="15"/>
        </w:rPr>
      </w:pPr>
      <w:r>
        <w:rPr>
          <w:sz w:val="16"/>
          <w:szCs w:val="16"/>
        </w:rPr>
        <w:t xml:space="preserve">................................................ </w:t>
      </w:r>
    </w:p>
    <w:p w:rsidR="000527DF" w:rsidRDefault="00D6485A">
      <w:pPr>
        <w:pStyle w:val="Default"/>
        <w:rPr>
          <w:sz w:val="15"/>
          <w:szCs w:val="15"/>
        </w:rPr>
      </w:pPr>
      <w:r>
        <w:rPr>
          <w:i/>
          <w:iCs/>
          <w:sz w:val="16"/>
          <w:szCs w:val="16"/>
        </w:rPr>
        <w:t xml:space="preserve">imię i nazwisko </w:t>
      </w:r>
    </w:p>
    <w:p w:rsidR="000527DF" w:rsidRDefault="00D6485A">
      <w:pPr>
        <w:pStyle w:val="Default"/>
        <w:rPr>
          <w:sz w:val="15"/>
          <w:szCs w:val="15"/>
        </w:rPr>
      </w:pPr>
      <w:r>
        <w:rPr>
          <w:sz w:val="16"/>
          <w:szCs w:val="16"/>
        </w:rPr>
        <w:t xml:space="preserve">................................................ </w:t>
      </w:r>
    </w:p>
    <w:p w:rsidR="000527DF" w:rsidRDefault="00D6485A">
      <w:pPr>
        <w:pStyle w:val="Default"/>
        <w:rPr>
          <w:sz w:val="15"/>
          <w:szCs w:val="15"/>
        </w:rPr>
      </w:pPr>
      <w:r>
        <w:rPr>
          <w:i/>
          <w:iCs/>
          <w:sz w:val="16"/>
          <w:szCs w:val="16"/>
        </w:rPr>
        <w:t xml:space="preserve">adres zamieszkania </w:t>
      </w:r>
    </w:p>
    <w:p w:rsidR="000527DF" w:rsidRDefault="000527DF">
      <w:pPr>
        <w:pStyle w:val="Default"/>
        <w:rPr>
          <w:b/>
          <w:bCs/>
          <w:sz w:val="16"/>
          <w:szCs w:val="16"/>
        </w:rPr>
      </w:pPr>
    </w:p>
    <w:p w:rsidR="000527DF" w:rsidRDefault="000527DF">
      <w:pPr>
        <w:pStyle w:val="Default"/>
        <w:rPr>
          <w:b/>
          <w:bCs/>
          <w:sz w:val="16"/>
          <w:szCs w:val="16"/>
        </w:rPr>
      </w:pPr>
    </w:p>
    <w:p w:rsidR="000527DF" w:rsidRDefault="000527DF">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D6485A" w:rsidRDefault="00D6485A">
      <w:pPr>
        <w:pStyle w:val="Default"/>
        <w:rPr>
          <w:b/>
          <w:bCs/>
          <w:sz w:val="16"/>
          <w:szCs w:val="16"/>
        </w:rPr>
      </w:pPr>
    </w:p>
    <w:p w:rsidR="000527DF" w:rsidRDefault="00D6485A">
      <w:pPr>
        <w:pStyle w:val="Default"/>
        <w:rPr>
          <w:sz w:val="15"/>
          <w:szCs w:val="15"/>
        </w:rPr>
      </w:pPr>
      <w:r>
        <w:rPr>
          <w:b/>
          <w:bCs/>
          <w:sz w:val="16"/>
          <w:szCs w:val="16"/>
        </w:rPr>
        <w:t xml:space="preserve">ZGODA NA PRZETWARZANIE DANYCH OSOBOWYCH </w:t>
      </w:r>
    </w:p>
    <w:p w:rsidR="000527DF" w:rsidRDefault="00D6485A">
      <w:pPr>
        <w:pStyle w:val="Default"/>
        <w:rPr>
          <w:sz w:val="15"/>
          <w:szCs w:val="15"/>
        </w:rPr>
      </w:pPr>
      <w:r>
        <w:rPr>
          <w:sz w:val="16"/>
          <w:szCs w:val="16"/>
        </w:rPr>
        <w:t xml:space="preserve">(rekrutacja – pracownik) </w:t>
      </w:r>
    </w:p>
    <w:p w:rsidR="000527DF" w:rsidRDefault="00D6485A">
      <w:pPr>
        <w:pStyle w:val="Default"/>
        <w:rPr>
          <w:sz w:val="15"/>
          <w:szCs w:val="15"/>
        </w:rPr>
      </w:pPr>
      <w:r>
        <w:rPr>
          <w:sz w:val="16"/>
          <w:szCs w:val="16"/>
        </w:rPr>
        <w:t xml:space="preserve">Na podstawie art. 7 Rozporządzenia Parlamentu Europejskiego i Rady (UE) nr 2016/679 z dnia 27 kwietnia 2016 r. w sprawie ochrony osób fizycznych w związku z przetwarzaniem danych osobowych i w sprawie swobodnego przepływu takich danych oraz uchylenia dyrektywy 95/46/WE, zwanego dalej RODO, wyrażam wyraźną i dobrowolną zgodę na przetwarzanie moich danych osobowych innych niż wskazane w art. 221 § 1 Kodeksu pracy, a zawartych w moim CV oraz innych dokumentach aplikacyjnych, w tym w zakresie przetwarzania mojego wizerunku - w celu przeprowadzenia rekrutacji na stanowisko ...................................... </w:t>
      </w:r>
    </w:p>
    <w:p w:rsidR="000527DF" w:rsidRDefault="00D6485A">
      <w:pPr>
        <w:pStyle w:val="Default"/>
        <w:rPr>
          <w:sz w:val="15"/>
          <w:szCs w:val="15"/>
        </w:rPr>
      </w:pPr>
      <w:r>
        <w:rPr>
          <w:sz w:val="16"/>
          <w:szCs w:val="16"/>
        </w:rPr>
        <w:t xml:space="preserve">Jednocześnie oświadczam, że zapytanie o zgodę zostało mi przedstawione w wyraźnej i zrozumiałej formie oraz zostałem poinformowany o możliwości wycofania zgody w każdym czasie, a także o możliwości jej rozliczalności. Zostałem również poinformowany o tym, że dane zbierane są przez </w:t>
      </w:r>
      <w:r>
        <w:rPr>
          <w:b/>
          <w:bCs/>
          <w:sz w:val="16"/>
          <w:szCs w:val="16"/>
        </w:rPr>
        <w:t xml:space="preserve">Akademię Górniczo-Hutniczą im. Stanisława Staszica w Krakowie, al. A. Mickiewicza 30, 30-059 Kraków, </w:t>
      </w:r>
      <w:r>
        <w:rPr>
          <w:sz w:val="16"/>
          <w:szCs w:val="16"/>
        </w:rPr>
        <w:t xml:space="preserve">o celu ich zbierania, dobrowolności podania, prawie wglądu i możliwości ich poprawiania. </w:t>
      </w:r>
    </w:p>
    <w:p w:rsidR="000527DF" w:rsidRDefault="000527DF">
      <w:pPr>
        <w:pStyle w:val="Default"/>
        <w:rPr>
          <w:sz w:val="16"/>
          <w:szCs w:val="16"/>
        </w:rPr>
      </w:pPr>
    </w:p>
    <w:p w:rsidR="000527DF" w:rsidRDefault="00D6485A">
      <w:pPr>
        <w:pStyle w:val="Default"/>
        <w:rPr>
          <w:sz w:val="15"/>
          <w:szCs w:val="15"/>
        </w:rPr>
      </w:pPr>
      <w:r>
        <w:rPr>
          <w:sz w:val="16"/>
          <w:szCs w:val="16"/>
        </w:rPr>
        <w:t xml:space="preserve">...................................... </w:t>
      </w:r>
    </w:p>
    <w:p w:rsidR="000527DF" w:rsidRDefault="00D6485A">
      <w:pPr>
        <w:rPr>
          <w:color w:val="000000"/>
        </w:rPr>
      </w:pPr>
      <w:r>
        <w:rPr>
          <w:rFonts w:ascii="Verdana" w:hAnsi="Verdana"/>
          <w:i/>
          <w:iCs/>
          <w:color w:val="000000"/>
          <w:sz w:val="16"/>
          <w:szCs w:val="16"/>
        </w:rPr>
        <w:t>Data i podpis kandydata</w:t>
      </w:r>
    </w:p>
    <w:p w:rsidR="000527DF" w:rsidRDefault="000527DF"/>
    <w:sectPr w:rsidR="000527DF" w:rsidSect="005F607C">
      <w:pgSz w:w="11906" w:h="16838"/>
      <w:pgMar w:top="1167" w:right="900" w:bottom="644" w:left="1130" w:header="0" w:footer="0" w:gutter="0"/>
      <w:cols w:space="708"/>
      <w:formProt w:val="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ymbol"/>
    <w:charset w:val="01"/>
    <w:family w:val="auto"/>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sig w:usb0="00000000" w:usb1="00000000" w:usb2="00000000" w:usb3="00000000" w:csb0="00000000" w:csb1="00000000"/>
  </w:font>
  <w:font w:name="DejaVu Sans">
    <w:charset w:val="EE"/>
    <w:family w:val="swiss"/>
    <w:pitch w:val="variable"/>
    <w:sig w:usb0="E7002EFF" w:usb1="D200FDFF" w:usb2="0A246029" w:usb3="00000000" w:csb0="000001FF" w:csb1="00000000"/>
  </w:font>
  <w:font w:name="FreeSans">
    <w:altName w:val="Cambria"/>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34B13"/>
    <w:multiLevelType w:val="multilevel"/>
    <w:tmpl w:val="D3701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5B6430A"/>
    <w:multiLevelType w:val="multilevel"/>
    <w:tmpl w:val="0CE27D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58B1C6A"/>
    <w:multiLevelType w:val="multilevel"/>
    <w:tmpl w:val="9A900984"/>
    <w:lvl w:ilvl="0">
      <w:start w:val="1"/>
      <w:numFmt w:val="bullet"/>
      <w:lvlText w:val=""/>
      <w:lvlJc w:val="left"/>
      <w:pPr>
        <w:tabs>
          <w:tab w:val="num" w:pos="720"/>
        </w:tabs>
        <w:ind w:left="720" w:hanging="360"/>
      </w:pPr>
      <w:rPr>
        <w:rFonts w:ascii="Symbol" w:hAnsi="Symbol" w:cs="OpenSymbol" w:hint="default"/>
        <w:sz w:val="1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27DF"/>
    <w:rsid w:val="000527DF"/>
    <w:rsid w:val="005F607C"/>
    <w:rsid w:val="00865A93"/>
    <w:rsid w:val="00B37ACA"/>
    <w:rsid w:val="00CF5EF2"/>
    <w:rsid w:val="00D6485A"/>
    <w:rsid w:val="00EA66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607C"/>
    <w:pPr>
      <w:spacing w:after="160" w:line="259" w:lineRule="auto"/>
    </w:pPr>
    <w:rPr>
      <w:rFonts w:ascii="Calibri" w:eastAsia="Calibri" w:hAnsi="Calibri"/>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E00777"/>
    <w:rPr>
      <w:rFonts w:ascii="Segoe UI" w:hAnsi="Segoe UI" w:cs="Segoe UI"/>
      <w:sz w:val="18"/>
      <w:szCs w:val="18"/>
    </w:rPr>
  </w:style>
  <w:style w:type="character" w:styleId="Odwoaniedokomentarza">
    <w:name w:val="annotation reference"/>
    <w:basedOn w:val="Domylnaczcionkaakapitu"/>
    <w:uiPriority w:val="99"/>
    <w:semiHidden/>
    <w:unhideWhenUsed/>
    <w:qFormat/>
    <w:rsid w:val="00940E7C"/>
    <w:rPr>
      <w:sz w:val="16"/>
      <w:szCs w:val="16"/>
    </w:rPr>
  </w:style>
  <w:style w:type="character" w:customStyle="1" w:styleId="TekstkomentarzaZnak">
    <w:name w:val="Tekst komentarza Znak"/>
    <w:basedOn w:val="Domylnaczcionkaakapitu"/>
    <w:link w:val="Tekstkomentarza"/>
    <w:uiPriority w:val="99"/>
    <w:semiHidden/>
    <w:qFormat/>
    <w:rsid w:val="00940E7C"/>
    <w:rPr>
      <w:sz w:val="20"/>
      <w:szCs w:val="20"/>
    </w:rPr>
  </w:style>
  <w:style w:type="character" w:customStyle="1" w:styleId="TematkomentarzaZnak">
    <w:name w:val="Temat komentarza Znak"/>
    <w:basedOn w:val="TekstkomentarzaZnak"/>
    <w:link w:val="Tematkomentarza"/>
    <w:uiPriority w:val="99"/>
    <w:semiHidden/>
    <w:qFormat/>
    <w:rsid w:val="00940E7C"/>
    <w:rPr>
      <w:b/>
      <w:bCs/>
      <w:sz w:val="20"/>
      <w:szCs w:val="20"/>
    </w:rPr>
  </w:style>
  <w:style w:type="character" w:customStyle="1" w:styleId="Znakinumeracji">
    <w:name w:val="Znaki numeracji"/>
    <w:qFormat/>
    <w:rsid w:val="005F607C"/>
  </w:style>
  <w:style w:type="character" w:customStyle="1" w:styleId="Bullets">
    <w:name w:val="Bullets"/>
    <w:qFormat/>
    <w:rsid w:val="005F607C"/>
    <w:rPr>
      <w:rFonts w:ascii="OpenSymbol" w:eastAsia="OpenSymbol" w:hAnsi="OpenSymbol" w:cs="OpenSymbol"/>
    </w:rPr>
  </w:style>
  <w:style w:type="character" w:customStyle="1" w:styleId="ListLabel1">
    <w:name w:val="ListLabel 1"/>
    <w:qFormat/>
    <w:rsid w:val="005F607C"/>
    <w:rPr>
      <w:rFonts w:cs="OpenSymbol"/>
      <w:sz w:val="16"/>
    </w:rPr>
  </w:style>
  <w:style w:type="character" w:customStyle="1" w:styleId="ListLabel2">
    <w:name w:val="ListLabel 2"/>
    <w:qFormat/>
    <w:rsid w:val="005F607C"/>
    <w:rPr>
      <w:rFonts w:cs="OpenSymbol"/>
    </w:rPr>
  </w:style>
  <w:style w:type="character" w:customStyle="1" w:styleId="ListLabel3">
    <w:name w:val="ListLabel 3"/>
    <w:qFormat/>
    <w:rsid w:val="005F607C"/>
    <w:rPr>
      <w:rFonts w:cs="OpenSymbol"/>
    </w:rPr>
  </w:style>
  <w:style w:type="character" w:customStyle="1" w:styleId="ListLabel4">
    <w:name w:val="ListLabel 4"/>
    <w:qFormat/>
    <w:rsid w:val="005F607C"/>
    <w:rPr>
      <w:rFonts w:cs="OpenSymbol"/>
    </w:rPr>
  </w:style>
  <w:style w:type="character" w:customStyle="1" w:styleId="ListLabel5">
    <w:name w:val="ListLabel 5"/>
    <w:qFormat/>
    <w:rsid w:val="005F607C"/>
    <w:rPr>
      <w:rFonts w:cs="OpenSymbol"/>
    </w:rPr>
  </w:style>
  <w:style w:type="character" w:customStyle="1" w:styleId="ListLabel6">
    <w:name w:val="ListLabel 6"/>
    <w:qFormat/>
    <w:rsid w:val="005F607C"/>
    <w:rPr>
      <w:rFonts w:cs="OpenSymbol"/>
    </w:rPr>
  </w:style>
  <w:style w:type="character" w:customStyle="1" w:styleId="ListLabel7">
    <w:name w:val="ListLabel 7"/>
    <w:qFormat/>
    <w:rsid w:val="005F607C"/>
    <w:rPr>
      <w:rFonts w:cs="OpenSymbol"/>
    </w:rPr>
  </w:style>
  <w:style w:type="character" w:customStyle="1" w:styleId="ListLabel8">
    <w:name w:val="ListLabel 8"/>
    <w:qFormat/>
    <w:rsid w:val="005F607C"/>
    <w:rPr>
      <w:rFonts w:cs="OpenSymbol"/>
    </w:rPr>
  </w:style>
  <w:style w:type="character" w:customStyle="1" w:styleId="ListLabel9">
    <w:name w:val="ListLabel 9"/>
    <w:qFormat/>
    <w:rsid w:val="005F607C"/>
    <w:rPr>
      <w:rFonts w:cs="OpenSymbol"/>
    </w:rPr>
  </w:style>
  <w:style w:type="paragraph" w:customStyle="1" w:styleId="Heading">
    <w:name w:val="Heading"/>
    <w:basedOn w:val="Normalny"/>
    <w:next w:val="Tekstpodstawowy"/>
    <w:qFormat/>
    <w:rsid w:val="005F607C"/>
    <w:pPr>
      <w:keepNext/>
      <w:spacing w:before="240" w:after="120"/>
    </w:pPr>
    <w:rPr>
      <w:rFonts w:ascii="Liberation Sans" w:eastAsia="DejaVu Sans" w:hAnsi="Liberation Sans" w:cs="FreeSans"/>
      <w:sz w:val="28"/>
      <w:szCs w:val="28"/>
    </w:rPr>
  </w:style>
  <w:style w:type="paragraph" w:styleId="Tekstpodstawowy">
    <w:name w:val="Body Text"/>
    <w:basedOn w:val="Normalny"/>
    <w:rsid w:val="005F607C"/>
    <w:pPr>
      <w:spacing w:after="140" w:line="288" w:lineRule="auto"/>
    </w:pPr>
  </w:style>
  <w:style w:type="paragraph" w:styleId="Lista">
    <w:name w:val="List"/>
    <w:basedOn w:val="Tekstpodstawowy"/>
    <w:rsid w:val="005F607C"/>
    <w:rPr>
      <w:rFonts w:cs="FreeSans"/>
    </w:rPr>
  </w:style>
  <w:style w:type="paragraph" w:styleId="Legenda">
    <w:name w:val="caption"/>
    <w:basedOn w:val="Normalny"/>
    <w:qFormat/>
    <w:rsid w:val="005F607C"/>
    <w:pPr>
      <w:suppressLineNumbers/>
      <w:spacing w:before="120" w:after="120"/>
    </w:pPr>
    <w:rPr>
      <w:rFonts w:cs="FreeSans"/>
      <w:i/>
      <w:iCs/>
      <w:sz w:val="24"/>
      <w:szCs w:val="24"/>
    </w:rPr>
  </w:style>
  <w:style w:type="paragraph" w:customStyle="1" w:styleId="Index">
    <w:name w:val="Index"/>
    <w:basedOn w:val="Normalny"/>
    <w:qFormat/>
    <w:rsid w:val="005F607C"/>
    <w:pPr>
      <w:suppressLineNumbers/>
    </w:pPr>
    <w:rPr>
      <w:rFonts w:cs="FreeSans"/>
    </w:rPr>
  </w:style>
  <w:style w:type="paragraph" w:styleId="Nagwek">
    <w:name w:val="header"/>
    <w:basedOn w:val="Normalny"/>
    <w:next w:val="Tekstpodstawowy"/>
    <w:qFormat/>
    <w:rsid w:val="005F607C"/>
    <w:pPr>
      <w:keepNext/>
      <w:spacing w:before="240" w:after="120"/>
    </w:pPr>
    <w:rPr>
      <w:rFonts w:ascii="Liberation Sans" w:eastAsia="DejaVu Sans" w:hAnsi="Liberation Sans" w:cs="FreeSans"/>
      <w:sz w:val="28"/>
      <w:szCs w:val="28"/>
    </w:rPr>
  </w:style>
  <w:style w:type="paragraph" w:customStyle="1" w:styleId="Indeks">
    <w:name w:val="Indeks"/>
    <w:basedOn w:val="Normalny"/>
    <w:qFormat/>
    <w:rsid w:val="005F607C"/>
    <w:pPr>
      <w:suppressLineNumbers/>
    </w:pPr>
    <w:rPr>
      <w:rFonts w:cs="FreeSans"/>
    </w:rPr>
  </w:style>
  <w:style w:type="paragraph" w:customStyle="1" w:styleId="Default">
    <w:name w:val="Default"/>
    <w:qFormat/>
    <w:rsid w:val="00DD102E"/>
    <w:rPr>
      <w:rFonts w:ascii="Verdana" w:eastAsia="Calibri" w:hAnsi="Verdana" w:cs="Verdana"/>
      <w:color w:val="000000"/>
      <w:sz w:val="24"/>
      <w:szCs w:val="24"/>
    </w:rPr>
  </w:style>
  <w:style w:type="paragraph" w:styleId="Tekstdymka">
    <w:name w:val="Balloon Text"/>
    <w:basedOn w:val="Normalny"/>
    <w:link w:val="TekstdymkaZnak"/>
    <w:uiPriority w:val="99"/>
    <w:semiHidden/>
    <w:unhideWhenUsed/>
    <w:qFormat/>
    <w:rsid w:val="00E00777"/>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940E7C"/>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940E7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6728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Grzesiek</cp:lastModifiedBy>
  <cp:revision>2</cp:revision>
  <cp:lastPrinted>2019-04-09T17:25:00Z</cp:lastPrinted>
  <dcterms:created xsi:type="dcterms:W3CDTF">2020-10-13T08:21:00Z</dcterms:created>
  <dcterms:modified xsi:type="dcterms:W3CDTF">2020-10-13T08:21:00Z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