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C" w:rsidRPr="00120DF3" w:rsidRDefault="00774C6C" w:rsidP="00774C6C">
      <w:pPr>
        <w:spacing w:after="120"/>
        <w:jc w:val="center"/>
        <w:rPr>
          <w:rFonts w:ascii="Verdana" w:hAnsi="Verdana"/>
          <w:b/>
          <w:szCs w:val="20"/>
        </w:rPr>
      </w:pPr>
      <w:bookmarkStart w:id="0" w:name="_GoBack"/>
      <w:bookmarkEnd w:id="0"/>
      <w:r w:rsidRPr="00120DF3">
        <w:rPr>
          <w:rFonts w:ascii="Verdana" w:hAnsi="Verdana"/>
          <w:b/>
          <w:szCs w:val="20"/>
        </w:rPr>
        <w:t>AKADEMIA GÓRNICZO-HUTNICZA IM. STANISŁAWA STASZICA W KRAKOWIE</w:t>
      </w:r>
    </w:p>
    <w:p w:rsidR="00774C6C" w:rsidRPr="00120DF3" w:rsidRDefault="00774C6C" w:rsidP="00774C6C">
      <w:pPr>
        <w:jc w:val="center"/>
        <w:rPr>
          <w:rFonts w:ascii="Verdana" w:hAnsi="Verdana"/>
          <w:b/>
          <w:szCs w:val="20"/>
        </w:rPr>
      </w:pPr>
      <w:r w:rsidRPr="00120DF3">
        <w:rPr>
          <w:rFonts w:ascii="Verdana" w:hAnsi="Verdana"/>
          <w:b/>
          <w:szCs w:val="20"/>
        </w:rPr>
        <w:t>ANKIETA STUDENCKA</w:t>
      </w:r>
    </w:p>
    <w:p w:rsidR="00774C6C" w:rsidRPr="00120DF3" w:rsidRDefault="00774C6C" w:rsidP="00774C6C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120DF3">
        <w:rPr>
          <w:rFonts w:ascii="Verdana" w:hAnsi="Verdana"/>
          <w:b/>
          <w:sz w:val="20"/>
          <w:szCs w:val="20"/>
        </w:rPr>
        <w:t xml:space="preserve">dotycząca obsługi </w:t>
      </w:r>
      <w:r w:rsidRPr="009B24F4">
        <w:rPr>
          <w:rFonts w:ascii="Verdana" w:hAnsi="Verdana"/>
          <w:b/>
          <w:sz w:val="20"/>
          <w:szCs w:val="20"/>
        </w:rPr>
        <w:t>administracyjnej procesu kształcenia</w:t>
      </w:r>
    </w:p>
    <w:p w:rsidR="00774C6C" w:rsidRDefault="00774C6C" w:rsidP="00774C6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74C6C" w:rsidRPr="00120DF3" w:rsidRDefault="00774C6C" w:rsidP="00774C6C">
      <w:pPr>
        <w:spacing w:line="360" w:lineRule="auto"/>
        <w:rPr>
          <w:rFonts w:ascii="Verdana" w:hAnsi="Verdana"/>
          <w:b/>
          <w:sz w:val="20"/>
          <w:szCs w:val="20"/>
        </w:rPr>
      </w:pPr>
      <w:r w:rsidRPr="00120DF3">
        <w:rPr>
          <w:rFonts w:ascii="Verdana" w:hAnsi="Verdana"/>
          <w:b/>
          <w:sz w:val="20"/>
          <w:szCs w:val="20"/>
        </w:rPr>
        <w:t>Wydział:</w:t>
      </w:r>
    </w:p>
    <w:p w:rsidR="00774C6C" w:rsidRPr="00120DF3" w:rsidRDefault="00774C6C" w:rsidP="00774C6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Kierunek s</w:t>
      </w:r>
      <w:r w:rsidRPr="00120DF3">
        <w:rPr>
          <w:rFonts w:ascii="Verdana" w:hAnsi="Verdana"/>
          <w:b/>
          <w:sz w:val="20"/>
          <w:szCs w:val="20"/>
        </w:rPr>
        <w:t>tudiów:</w:t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  <w:t>Specjalność:</w:t>
      </w:r>
    </w:p>
    <w:p w:rsidR="00774C6C" w:rsidRDefault="00774C6C" w:rsidP="00774C6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Poziom studiów: </w:t>
      </w:r>
      <w:r>
        <w:rPr>
          <w:rFonts w:ascii="Verdana" w:hAnsi="Verdana"/>
          <w:sz w:val="20"/>
          <w:szCs w:val="20"/>
        </w:rPr>
        <w:t>I stopnia, II stopnia (właściwe podkreślić)</w:t>
      </w:r>
    </w:p>
    <w:p w:rsidR="00774C6C" w:rsidRDefault="00774C6C" w:rsidP="00774C6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Profil kształcenia:</w:t>
      </w:r>
      <w:r>
        <w:rPr>
          <w:rFonts w:ascii="Verdana" w:hAnsi="Verdana"/>
          <w:sz w:val="20"/>
          <w:szCs w:val="20"/>
        </w:rPr>
        <w:t xml:space="preserve"> ogólnoakademicki, praktyczny (właściwe podkreślić)</w:t>
      </w:r>
    </w:p>
    <w:p w:rsidR="00774C6C" w:rsidRPr="00120DF3" w:rsidRDefault="00774C6C" w:rsidP="00774C6C">
      <w:pPr>
        <w:spacing w:line="360" w:lineRule="auto"/>
        <w:rPr>
          <w:rFonts w:ascii="Verdana" w:hAnsi="Verdana"/>
          <w:sz w:val="20"/>
          <w:szCs w:val="20"/>
        </w:rPr>
      </w:pPr>
      <w:r w:rsidRPr="00120DF3">
        <w:rPr>
          <w:rFonts w:ascii="Verdana" w:hAnsi="Verdana"/>
          <w:b/>
          <w:sz w:val="20"/>
          <w:szCs w:val="20"/>
        </w:rPr>
        <w:t>Forma studiów</w:t>
      </w:r>
      <w:r w:rsidRPr="00120DF3">
        <w:rPr>
          <w:rFonts w:ascii="Verdana" w:hAnsi="Verdana"/>
          <w:sz w:val="20"/>
          <w:szCs w:val="20"/>
        </w:rPr>
        <w:t>: stacjonarne, niestacjonarne</w:t>
      </w:r>
      <w:r>
        <w:rPr>
          <w:rFonts w:ascii="Verdana" w:hAnsi="Verdana"/>
          <w:sz w:val="20"/>
          <w:szCs w:val="20"/>
        </w:rPr>
        <w:t xml:space="preserve"> (właściw</w:t>
      </w:r>
      <w:r w:rsidRPr="00120DF3">
        <w:rPr>
          <w:rFonts w:ascii="Verdana" w:hAnsi="Verdana"/>
          <w:sz w:val="20"/>
          <w:szCs w:val="20"/>
        </w:rPr>
        <w:t>e podkreślić)</w:t>
      </w:r>
    </w:p>
    <w:p w:rsidR="00774C6C" w:rsidRPr="00120DF3" w:rsidRDefault="00774C6C" w:rsidP="00774C6C">
      <w:pPr>
        <w:tabs>
          <w:tab w:val="left" w:pos="3686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120DF3">
        <w:rPr>
          <w:rFonts w:ascii="Verdana" w:hAnsi="Verdana"/>
          <w:b/>
          <w:sz w:val="20"/>
          <w:szCs w:val="20"/>
        </w:rPr>
        <w:t>Rok akademicki:</w:t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</w:r>
      <w:r w:rsidRPr="00120DF3">
        <w:rPr>
          <w:rFonts w:ascii="Verdana" w:hAnsi="Verdana"/>
          <w:b/>
          <w:sz w:val="20"/>
          <w:szCs w:val="20"/>
        </w:rPr>
        <w:tab/>
        <w:t>Semestr:</w:t>
      </w:r>
    </w:p>
    <w:p w:rsidR="00774C6C" w:rsidRPr="008E01E9" w:rsidRDefault="00774C6C" w:rsidP="00774C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C6C" w:rsidRPr="008E01E9" w:rsidRDefault="00774C6C" w:rsidP="00774C6C">
      <w:pPr>
        <w:rPr>
          <w:rFonts w:ascii="Verdana" w:hAnsi="Verdana"/>
          <w:b/>
          <w:szCs w:val="20"/>
        </w:rPr>
      </w:pPr>
      <w:r w:rsidRPr="008E01E9">
        <w:rPr>
          <w:rFonts w:ascii="Verdana" w:hAnsi="Verdana"/>
          <w:b/>
          <w:szCs w:val="20"/>
        </w:rPr>
        <w:lastRenderedPageBreak/>
        <w:t>Ankieta studencka dotycząca oceny obsługi administracyjnej procesu kształcenia.</w:t>
      </w:r>
    </w:p>
    <w:p w:rsidR="00774C6C" w:rsidRPr="008E01E9" w:rsidRDefault="00774C6C" w:rsidP="00774C6C">
      <w:pPr>
        <w:spacing w:after="0"/>
        <w:rPr>
          <w:rFonts w:ascii="Verdana" w:hAnsi="Verdana"/>
          <w:sz w:val="20"/>
          <w:szCs w:val="20"/>
        </w:rPr>
      </w:pPr>
      <w:r w:rsidRPr="008E01E9">
        <w:rPr>
          <w:rFonts w:ascii="Verdana" w:hAnsi="Verdana"/>
          <w:sz w:val="20"/>
          <w:szCs w:val="20"/>
        </w:rPr>
        <w:t xml:space="preserve">Poniżej wymieniono jedenaście zagadnień związanych z obsługą administracyjną procesu kształcenia w AGH. Proszę ocenić poszczególne aspekty obsługi administracyjnej na Państwa Wydziale, na poniższej skali, gdzie 1 oznacza </w:t>
      </w:r>
      <w:r>
        <w:rPr>
          <w:rFonts w:ascii="Verdana" w:hAnsi="Verdana"/>
          <w:sz w:val="20"/>
          <w:szCs w:val="20"/>
        </w:rPr>
        <w:t xml:space="preserve">- </w:t>
      </w:r>
      <w:r w:rsidRPr="00C94D9E">
        <w:rPr>
          <w:rFonts w:ascii="Verdana" w:hAnsi="Verdana"/>
          <w:b/>
          <w:sz w:val="20"/>
          <w:szCs w:val="20"/>
        </w:rPr>
        <w:t>bardzo źle</w:t>
      </w:r>
      <w:r w:rsidRPr="008E01E9">
        <w:rPr>
          <w:rFonts w:ascii="Verdana" w:hAnsi="Verdana"/>
          <w:sz w:val="20"/>
          <w:szCs w:val="20"/>
        </w:rPr>
        <w:t xml:space="preserve">, natomiast 5 – </w:t>
      </w:r>
      <w:r w:rsidRPr="00C94D9E">
        <w:rPr>
          <w:rFonts w:ascii="Verdana" w:hAnsi="Verdana"/>
          <w:b/>
          <w:sz w:val="20"/>
          <w:szCs w:val="20"/>
        </w:rPr>
        <w:t>bardzo dobrze</w:t>
      </w:r>
      <w:r w:rsidRPr="008E01E9">
        <w:rPr>
          <w:rFonts w:ascii="Verdana" w:hAnsi="Verdana"/>
          <w:sz w:val="20"/>
          <w:szCs w:val="20"/>
        </w:rPr>
        <w:t>. Jeśli z jakichkolwiek powodów nie możecie się Państwo ustos</w:t>
      </w:r>
      <w:r>
        <w:rPr>
          <w:rFonts w:ascii="Verdana" w:hAnsi="Verdana"/>
          <w:sz w:val="20"/>
          <w:szCs w:val="20"/>
        </w:rPr>
        <w:t xml:space="preserve">unkować do danego zagadnienia </w:t>
      </w:r>
      <w:r w:rsidRPr="008E01E9">
        <w:rPr>
          <w:rFonts w:ascii="Verdana" w:hAnsi="Verdana"/>
          <w:sz w:val="20"/>
          <w:szCs w:val="20"/>
        </w:rPr>
        <w:t xml:space="preserve">proszę zaznaczyć opcję – </w:t>
      </w:r>
      <w:r w:rsidRPr="00C94D9E">
        <w:rPr>
          <w:rFonts w:ascii="Verdana" w:hAnsi="Verdana"/>
          <w:b/>
          <w:sz w:val="20"/>
          <w:szCs w:val="20"/>
        </w:rPr>
        <w:t>nie mam zdania</w:t>
      </w:r>
      <w:r w:rsidRPr="008E01E9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851"/>
        <w:gridCol w:w="851"/>
        <w:gridCol w:w="851"/>
        <w:gridCol w:w="851"/>
        <w:gridCol w:w="851"/>
        <w:gridCol w:w="284"/>
        <w:gridCol w:w="1134"/>
      </w:tblGrid>
      <w:tr w:rsidR="00774C6C" w:rsidRPr="008E01E9" w:rsidTr="00F41640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13774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Pr="00137741">
              <w:rPr>
                <w:rFonts w:ascii="Verdana" w:hAnsi="Verdana"/>
                <w:sz w:val="16"/>
                <w:szCs w:val="16"/>
              </w:rPr>
              <w:t>ardzo źle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13774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13774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13774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13774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Pr="00137741">
              <w:rPr>
                <w:rFonts w:ascii="Verdana" w:hAnsi="Verdana"/>
                <w:sz w:val="16"/>
                <w:szCs w:val="16"/>
              </w:rPr>
              <w:t>ardzo dobrze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13774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C6C" w:rsidRPr="0013774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Pr="00137741">
              <w:rPr>
                <w:rFonts w:ascii="Verdana" w:hAnsi="Verdana"/>
                <w:sz w:val="16"/>
                <w:szCs w:val="16"/>
              </w:rPr>
              <w:t>ie mam zdania</w:t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Aktualność informacji dostępnych w dziekanatach oraz na tablicach ogłoszeniowych.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Klarowność i kompletność informacji uzyskiwanych w dziekanatach.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Klarowność i kompletność informacji zamieszczanych na tablicach ogłoszeniowych.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Dostępność formularzy na stronie internetowej Wydziału.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Aktualność informacji dostępnych na stronie internetowej Wydziału.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Zakres godzin w jakich dziekanat otwarty jest dla studentów.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Przestrzeganie godzin otwarcia dziekanatu.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Życzliwość obsługi dziekanatu.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Sprawność obsługi w dziekanacie.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Rzetelność informacji udzielanych przez pracowników dziekanatu.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  <w:tr w:rsidR="00774C6C" w:rsidRPr="008E01E9" w:rsidTr="00F41640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74C6C" w:rsidRPr="008E01E9" w:rsidRDefault="00774C6C" w:rsidP="00F4164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E01E9">
              <w:rPr>
                <w:rFonts w:ascii="Verdana" w:hAnsi="Verdana"/>
                <w:sz w:val="18"/>
                <w:szCs w:val="18"/>
              </w:rPr>
              <w:t>Satysfakcja z jakości informacji uzyskiwanych przez telefon lub e-mail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1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2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3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4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t>5</w:t>
            </w: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C6C" w:rsidRPr="00DD7E21" w:rsidRDefault="00774C6C" w:rsidP="00F416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D7E21">
              <w:rPr>
                <w:rFonts w:ascii="Verdana" w:hAnsi="Verdana"/>
                <w:sz w:val="24"/>
                <w:szCs w:val="24"/>
              </w:rPr>
              <w:sym w:font="Wingdings" w:char="F06F"/>
            </w:r>
          </w:p>
        </w:tc>
      </w:tr>
    </w:tbl>
    <w:p w:rsidR="00774C6C" w:rsidRPr="00120DF3" w:rsidRDefault="00774C6C" w:rsidP="00774C6C">
      <w:pPr>
        <w:spacing w:before="120"/>
        <w:rPr>
          <w:rFonts w:ascii="Verdana" w:hAnsi="Verdana"/>
          <w:b/>
          <w:sz w:val="20"/>
          <w:szCs w:val="18"/>
        </w:rPr>
      </w:pPr>
      <w:r w:rsidRPr="00120DF3">
        <w:rPr>
          <w:rFonts w:ascii="Verdana" w:hAnsi="Verdana"/>
          <w:b/>
          <w:sz w:val="20"/>
          <w:szCs w:val="18"/>
        </w:rPr>
        <w:t>Dodatkowe uwagi:</w:t>
      </w:r>
    </w:p>
    <w:p w:rsidR="00774C6C" w:rsidRPr="00120DF3" w:rsidRDefault="00774C6C" w:rsidP="00774C6C">
      <w:pPr>
        <w:rPr>
          <w:rFonts w:ascii="Verdana" w:hAnsi="Verdana"/>
          <w:sz w:val="18"/>
          <w:szCs w:val="18"/>
        </w:rPr>
      </w:pPr>
    </w:p>
    <w:p w:rsidR="00BF37C0" w:rsidRDefault="00BF37C0"/>
    <w:sectPr w:rsidR="00BF37C0" w:rsidSect="00576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32" w:rsidRDefault="007A3132">
      <w:pPr>
        <w:spacing w:after="0" w:line="240" w:lineRule="auto"/>
      </w:pPr>
      <w:r>
        <w:separator/>
      </w:r>
    </w:p>
  </w:endnote>
  <w:endnote w:type="continuationSeparator" w:id="0">
    <w:p w:rsidR="007A3132" w:rsidRDefault="007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E1" w:rsidRDefault="00BB50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65" w:rsidRDefault="00774C6C">
    <w:pPr>
      <w:pStyle w:val="Stopka"/>
      <w:jc w:val="center"/>
    </w:pPr>
    <w:r w:rsidRPr="00DA0565">
      <w:rPr>
        <w:rFonts w:ascii="Verdana" w:hAnsi="Verdana"/>
        <w:sz w:val="16"/>
        <w:szCs w:val="16"/>
      </w:rPr>
      <w:t xml:space="preserve">Strona </w:t>
    </w:r>
    <w:r w:rsidR="004E2AF3" w:rsidRPr="00DA0565">
      <w:rPr>
        <w:rFonts w:ascii="Verdana" w:hAnsi="Verdana"/>
        <w:sz w:val="16"/>
        <w:szCs w:val="16"/>
      </w:rPr>
      <w:fldChar w:fldCharType="begin"/>
    </w:r>
    <w:r w:rsidRPr="00DA0565">
      <w:rPr>
        <w:rFonts w:ascii="Verdana" w:hAnsi="Verdana"/>
        <w:sz w:val="16"/>
        <w:szCs w:val="16"/>
      </w:rPr>
      <w:instrText>PAGE</w:instrText>
    </w:r>
    <w:r w:rsidR="004E2AF3" w:rsidRPr="00DA0565">
      <w:rPr>
        <w:rFonts w:ascii="Verdana" w:hAnsi="Verdana"/>
        <w:sz w:val="16"/>
        <w:szCs w:val="16"/>
      </w:rPr>
      <w:fldChar w:fldCharType="separate"/>
    </w:r>
    <w:r w:rsidR="00AF0490">
      <w:rPr>
        <w:rFonts w:ascii="Verdana" w:hAnsi="Verdana"/>
        <w:noProof/>
        <w:sz w:val="16"/>
        <w:szCs w:val="16"/>
      </w:rPr>
      <w:t>2</w:t>
    </w:r>
    <w:r w:rsidR="004E2AF3" w:rsidRPr="00DA0565">
      <w:rPr>
        <w:rFonts w:ascii="Verdana" w:hAnsi="Verdana"/>
        <w:sz w:val="16"/>
        <w:szCs w:val="16"/>
      </w:rPr>
      <w:fldChar w:fldCharType="end"/>
    </w:r>
    <w:r w:rsidRPr="00DA0565">
      <w:rPr>
        <w:rFonts w:ascii="Verdana" w:hAnsi="Verdana"/>
        <w:sz w:val="16"/>
        <w:szCs w:val="16"/>
      </w:rPr>
      <w:t xml:space="preserve"> z </w:t>
    </w:r>
    <w:r w:rsidR="004E2AF3" w:rsidRPr="00DA0565">
      <w:rPr>
        <w:rFonts w:ascii="Verdana" w:hAnsi="Verdana"/>
        <w:sz w:val="16"/>
        <w:szCs w:val="16"/>
      </w:rPr>
      <w:fldChar w:fldCharType="begin"/>
    </w:r>
    <w:r w:rsidRPr="00DA0565">
      <w:rPr>
        <w:rFonts w:ascii="Verdana" w:hAnsi="Verdana"/>
        <w:sz w:val="16"/>
        <w:szCs w:val="16"/>
      </w:rPr>
      <w:instrText>NUMPAGES</w:instrText>
    </w:r>
    <w:r w:rsidR="004E2AF3" w:rsidRPr="00DA0565">
      <w:rPr>
        <w:rFonts w:ascii="Verdana" w:hAnsi="Verdana"/>
        <w:sz w:val="16"/>
        <w:szCs w:val="16"/>
      </w:rPr>
      <w:fldChar w:fldCharType="separate"/>
    </w:r>
    <w:r w:rsidR="00AF0490">
      <w:rPr>
        <w:rFonts w:ascii="Verdana" w:hAnsi="Verdana"/>
        <w:noProof/>
        <w:sz w:val="16"/>
        <w:szCs w:val="16"/>
      </w:rPr>
      <w:t>2</w:t>
    </w:r>
    <w:r w:rsidR="004E2AF3" w:rsidRPr="00DA0565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E1" w:rsidRDefault="00BB5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32" w:rsidRDefault="007A3132">
      <w:pPr>
        <w:spacing w:after="0" w:line="240" w:lineRule="auto"/>
      </w:pPr>
      <w:r>
        <w:separator/>
      </w:r>
    </w:p>
  </w:footnote>
  <w:footnote w:type="continuationSeparator" w:id="0">
    <w:p w:rsidR="007A3132" w:rsidRDefault="007A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E1" w:rsidRDefault="00BB50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65" w:rsidRDefault="00BB50E1" w:rsidP="00DA0565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4 </w:t>
    </w:r>
    <w:r w:rsidRPr="00554CBE">
      <w:rPr>
        <w:rFonts w:ascii="Verdana" w:hAnsi="Verdana"/>
        <w:i/>
        <w:sz w:val="16"/>
        <w:szCs w:val="16"/>
      </w:rPr>
      <w:t xml:space="preserve">do </w:t>
    </w:r>
    <w:r w:rsidR="00AB6124" w:rsidRPr="00554CBE">
      <w:rPr>
        <w:rFonts w:ascii="Verdana" w:hAnsi="Verdana"/>
        <w:i/>
        <w:sz w:val="16"/>
        <w:szCs w:val="16"/>
      </w:rPr>
      <w:t xml:space="preserve">Zarządzenia </w:t>
    </w:r>
    <w:r w:rsidR="00AB6124">
      <w:rPr>
        <w:rFonts w:ascii="Verdana" w:hAnsi="Verdana"/>
        <w:i/>
        <w:sz w:val="16"/>
        <w:szCs w:val="16"/>
      </w:rPr>
      <w:t>Rektor</w:t>
    </w:r>
    <w:r w:rsidR="00AB6124" w:rsidRPr="00554CBE">
      <w:rPr>
        <w:rFonts w:ascii="Verdana" w:hAnsi="Verdana"/>
        <w:i/>
        <w:sz w:val="16"/>
        <w:szCs w:val="16"/>
      </w:rPr>
      <w:t xml:space="preserve">a AGH Nr </w:t>
    </w:r>
    <w:r w:rsidR="00AB6124">
      <w:rPr>
        <w:rFonts w:ascii="Verdana" w:hAnsi="Verdana"/>
        <w:i/>
        <w:sz w:val="16"/>
        <w:szCs w:val="16"/>
      </w:rPr>
      <w:t>4/2016 z dnia 27 stycznia 2016 r.</w:t>
    </w:r>
  </w:p>
  <w:p w:rsidR="00965B3A" w:rsidRPr="00554CBE" w:rsidRDefault="00965B3A" w:rsidP="00DA0565">
    <w:pPr>
      <w:pStyle w:val="Nagwek"/>
      <w:jc w:val="right"/>
      <w:rPr>
        <w:rFonts w:ascii="Verdana" w:hAnsi="Verdan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E1" w:rsidRDefault="00BB50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C6C"/>
    <w:rsid w:val="004E2AF3"/>
    <w:rsid w:val="005255A9"/>
    <w:rsid w:val="00774C6C"/>
    <w:rsid w:val="007A3132"/>
    <w:rsid w:val="00965B3A"/>
    <w:rsid w:val="00AB6124"/>
    <w:rsid w:val="00AF0490"/>
    <w:rsid w:val="00BB50E1"/>
    <w:rsid w:val="00BF37C0"/>
    <w:rsid w:val="00C04AA3"/>
    <w:rsid w:val="00F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C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5255A9"/>
    <w:pPr>
      <w:pBdr>
        <w:left w:val="single" w:sz="48" w:space="4" w:color="BFBFBF" w:themeColor="background1" w:themeShade="BF"/>
      </w:pBdr>
      <w:spacing w:after="0" w:line="360" w:lineRule="auto"/>
      <w:ind w:left="567" w:firstLine="567"/>
      <w:jc w:val="both"/>
    </w:pPr>
    <w:rPr>
      <w:rFonts w:asciiTheme="majorHAnsi" w:eastAsiaTheme="minorHAnsi" w:hAnsiTheme="majorHAnsi" w:cstheme="minorBidi"/>
      <w:i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2016-02-24T07:28:00Z</dcterms:created>
  <dcterms:modified xsi:type="dcterms:W3CDTF">2016-02-24T07:28:00Z</dcterms:modified>
</cp:coreProperties>
</file>