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43" w:rsidRPr="00CB1386" w:rsidRDefault="002A0543" w:rsidP="002A0543">
      <w:pPr>
        <w:ind w:left="1416" w:firstLine="708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         </w:t>
      </w:r>
      <w:r>
        <w:rPr>
          <w:rFonts w:ascii="Verdana" w:hAnsi="Verdana"/>
          <w:b/>
          <w:color w:val="365F91"/>
          <w:sz w:val="22"/>
          <w:szCs w:val="22"/>
        </w:rPr>
        <w:t xml:space="preserve">             </w:t>
      </w:r>
      <w:r w:rsidRPr="00CB1386">
        <w:rPr>
          <w:rFonts w:ascii="Verdana" w:hAnsi="Verdana"/>
          <w:b/>
          <w:color w:val="365F91"/>
          <w:sz w:val="22"/>
          <w:szCs w:val="22"/>
        </w:rPr>
        <w:t xml:space="preserve">Harmonogram </w:t>
      </w:r>
    </w:p>
    <w:p w:rsidR="002A0543" w:rsidRDefault="002A0543" w:rsidP="002A0543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procedury habilitacyjnej  Dr </w:t>
      </w:r>
      <w:r>
        <w:rPr>
          <w:rFonts w:ascii="Verdana" w:hAnsi="Verdana"/>
          <w:b/>
          <w:color w:val="365F91"/>
          <w:sz w:val="22"/>
          <w:szCs w:val="22"/>
        </w:rPr>
        <w:t>inż. Mirosława ŻOŁĄDZIA</w:t>
      </w:r>
    </w:p>
    <w:p w:rsidR="002A0543" w:rsidRPr="00CB1386" w:rsidRDefault="002A0543" w:rsidP="002A0543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>
        <w:rPr>
          <w:rFonts w:ascii="Verdana" w:hAnsi="Verdana"/>
          <w:b/>
          <w:color w:val="365F91"/>
          <w:sz w:val="22"/>
          <w:szCs w:val="22"/>
        </w:rPr>
        <w:t>przeprowadzonej  na Wydziale Elektrotechniki, Automatyki, Informatyki i Inżynierii Biomedycznej AGH</w:t>
      </w:r>
    </w:p>
    <w:p w:rsidR="002A0543" w:rsidRDefault="002A0543" w:rsidP="002A0543">
      <w:pPr>
        <w:rPr>
          <w:rFonts w:ascii="Verdana" w:hAnsi="Verdana"/>
          <w:sz w:val="22"/>
          <w:szCs w:val="22"/>
        </w:rPr>
      </w:pPr>
    </w:p>
    <w:tbl>
      <w:tblPr>
        <w:tblW w:w="10173" w:type="dxa"/>
        <w:tblLook w:val="01E0"/>
      </w:tblPr>
      <w:tblGrid>
        <w:gridCol w:w="7338"/>
        <w:gridCol w:w="2835"/>
      </w:tblGrid>
      <w:tr w:rsidR="002A0543" w:rsidTr="000F25EE">
        <w:trPr>
          <w:trHeight w:val="4069"/>
        </w:trPr>
        <w:tc>
          <w:tcPr>
            <w:tcW w:w="7338" w:type="dxa"/>
            <w:vAlign w:val="center"/>
          </w:tcPr>
          <w:p w:rsidR="002A0543" w:rsidRDefault="002A0543" w:rsidP="000F25EE">
            <w:pPr>
              <w:spacing w:before="120" w:after="120"/>
              <w:rPr>
                <w:rFonts w:ascii="Verdana" w:hAnsi="Verdana"/>
              </w:rPr>
            </w:pPr>
          </w:p>
          <w:p w:rsidR="002A0543" w:rsidRDefault="002A0543" w:rsidP="000F25EE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Wszczęcie postępowania habilitacyjnego przez Centralna Komisję ds. Stopni i Tytułu</w:t>
            </w:r>
          </w:p>
          <w:p w:rsidR="002A0543" w:rsidRDefault="002A0543" w:rsidP="000F25EE">
            <w:pPr>
              <w:rPr>
                <w:rFonts w:ascii="Verdana" w:hAnsi="Verdana"/>
              </w:rPr>
            </w:pPr>
          </w:p>
          <w:p w:rsidR="002A0543" w:rsidRDefault="002A0543" w:rsidP="000F25EE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Wyrażenie zgody  przez  Radę Wydziału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EAIiIB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na  przeprowadzenie postępowania           </w:t>
            </w:r>
          </w:p>
          <w:p w:rsidR="002A0543" w:rsidRDefault="002A0543" w:rsidP="000F25EE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</w:t>
            </w:r>
          </w:p>
          <w:p w:rsidR="002A0543" w:rsidRDefault="002A0543" w:rsidP="002A0543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Powołanie Komisji Habilitacyjnej przez Centralną Komisję ds. Stopni i Tytułów (data wpływu decyzji  29.05.2017)</w:t>
            </w:r>
          </w:p>
        </w:tc>
        <w:tc>
          <w:tcPr>
            <w:tcW w:w="2835" w:type="dxa"/>
            <w:vAlign w:val="center"/>
          </w:tcPr>
          <w:p w:rsidR="002A0543" w:rsidRDefault="002A0543" w:rsidP="000F25EE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2A0543" w:rsidRDefault="002A0543" w:rsidP="000F25EE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2A0543" w:rsidRDefault="002A0543" w:rsidP="000F25EE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31.03.2017</w:t>
            </w:r>
          </w:p>
          <w:p w:rsidR="002A0543" w:rsidRDefault="002A0543" w:rsidP="000F25EE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2A0543" w:rsidRDefault="002A0543" w:rsidP="000F25EE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2A0543" w:rsidRDefault="002A0543" w:rsidP="000F25EE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27.04.2017</w:t>
            </w:r>
          </w:p>
          <w:p w:rsidR="002A0543" w:rsidRDefault="002A0543" w:rsidP="000F25EE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2A0543" w:rsidRDefault="002A0543" w:rsidP="000F25EE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12.05.2017</w:t>
            </w:r>
          </w:p>
          <w:p w:rsidR="002A0543" w:rsidRDefault="002A0543" w:rsidP="000F25EE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2A0543" w:rsidRDefault="002A0543" w:rsidP="000F25EE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2A0543" w:rsidTr="000F25EE">
        <w:tc>
          <w:tcPr>
            <w:tcW w:w="7338" w:type="dxa"/>
            <w:vAlign w:val="center"/>
          </w:tcPr>
          <w:p w:rsidR="002A0543" w:rsidRDefault="002A0543" w:rsidP="000F25EE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Zmiana sekretarza komisji na wniosek RW uchwała z dnia 29.06.2017 (data wpływu decyzji CK 22.09.2017)</w:t>
            </w:r>
          </w:p>
        </w:tc>
        <w:tc>
          <w:tcPr>
            <w:tcW w:w="2835" w:type="dxa"/>
            <w:vAlign w:val="center"/>
          </w:tcPr>
          <w:p w:rsidR="002A0543" w:rsidRDefault="002A0543" w:rsidP="000F25EE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8.09.2017</w:t>
            </w:r>
          </w:p>
        </w:tc>
      </w:tr>
      <w:tr w:rsidR="002A0543" w:rsidTr="000F25EE">
        <w:tc>
          <w:tcPr>
            <w:tcW w:w="7338" w:type="dxa"/>
            <w:vAlign w:val="center"/>
          </w:tcPr>
          <w:p w:rsidR="002A0543" w:rsidRDefault="002A0543" w:rsidP="000F25EE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Termin oceny osiągnięć naukowych wnioskodawcy i                                                                           przygotowania stosownej recenzji                                                    </w:t>
            </w:r>
          </w:p>
          <w:p w:rsidR="002A0543" w:rsidRDefault="002A0543" w:rsidP="000F25EE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  <w:vAlign w:val="center"/>
          </w:tcPr>
          <w:p w:rsidR="002A0543" w:rsidRDefault="002A0543" w:rsidP="000F25EE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17.07.2017</w:t>
            </w:r>
          </w:p>
          <w:p w:rsidR="002A0543" w:rsidRDefault="002A0543" w:rsidP="000F25EE">
            <w:pPr>
              <w:spacing w:before="120" w:after="120"/>
              <w:rPr>
                <w:rFonts w:ascii="Verdana" w:hAnsi="Verdana"/>
              </w:rPr>
            </w:pPr>
          </w:p>
          <w:p w:rsidR="002A0543" w:rsidRDefault="002A0543" w:rsidP="000F25EE">
            <w:pPr>
              <w:spacing w:before="120" w:after="120"/>
              <w:rPr>
                <w:rFonts w:ascii="Verdana" w:hAnsi="Verdana"/>
              </w:rPr>
            </w:pPr>
          </w:p>
        </w:tc>
      </w:tr>
      <w:tr w:rsidR="002A0543" w:rsidRPr="00A552F7" w:rsidTr="000F25EE">
        <w:tc>
          <w:tcPr>
            <w:tcW w:w="7338" w:type="dxa"/>
            <w:vAlign w:val="center"/>
          </w:tcPr>
          <w:p w:rsidR="002A0543" w:rsidRPr="00A552F7" w:rsidRDefault="002A0543" w:rsidP="000F25EE">
            <w:pPr>
              <w:spacing w:before="120" w:after="120"/>
              <w:rPr>
                <w:rFonts w:ascii="Verdana" w:hAnsi="Verdana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</w:t>
            </w:r>
            <w:r>
              <w:rPr>
                <w:rFonts w:ascii="Verdana" w:hAnsi="Verdana"/>
                <w:sz w:val="22"/>
                <w:szCs w:val="22"/>
              </w:rPr>
              <w:t>dr hab. G. Deptucha</w:t>
            </w:r>
          </w:p>
          <w:p w:rsidR="002A0543" w:rsidRPr="00A552F7" w:rsidRDefault="002A0543" w:rsidP="000F25EE">
            <w:pPr>
              <w:spacing w:before="120" w:after="120"/>
              <w:rPr>
                <w:rFonts w:ascii="Verdana" w:hAnsi="Verdana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 prof. </w:t>
            </w:r>
            <w:r>
              <w:rPr>
                <w:rFonts w:ascii="Verdana" w:hAnsi="Verdana"/>
                <w:sz w:val="22"/>
                <w:szCs w:val="22"/>
              </w:rPr>
              <w:t>S. Szczepańskiego</w:t>
            </w:r>
          </w:p>
          <w:p w:rsidR="002A0543" w:rsidRPr="00A552F7" w:rsidRDefault="002A0543" w:rsidP="002A0543">
            <w:pPr>
              <w:spacing w:before="120" w:after="120"/>
              <w:rPr>
                <w:rFonts w:ascii="Verdana" w:hAnsi="Verdana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prof. </w:t>
            </w:r>
            <w:r>
              <w:rPr>
                <w:rFonts w:ascii="Verdana" w:hAnsi="Verdana"/>
                <w:sz w:val="22"/>
                <w:szCs w:val="22"/>
              </w:rPr>
              <w:t>T. Kacprzaka</w:t>
            </w:r>
          </w:p>
        </w:tc>
        <w:tc>
          <w:tcPr>
            <w:tcW w:w="2835" w:type="dxa"/>
            <w:vAlign w:val="center"/>
          </w:tcPr>
          <w:p w:rsidR="002A0543" w:rsidRPr="00A552F7" w:rsidRDefault="002A0543" w:rsidP="000F25EE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2A0543" w:rsidRPr="00A552F7" w:rsidRDefault="002A0543" w:rsidP="000F25EE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29.06.2017</w:t>
            </w:r>
          </w:p>
          <w:p w:rsidR="002A0543" w:rsidRPr="00A552F7" w:rsidRDefault="002A0543" w:rsidP="000F25EE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1.08.2017</w:t>
            </w:r>
          </w:p>
          <w:p w:rsidR="002A0543" w:rsidRPr="00A552F7" w:rsidRDefault="002A0543" w:rsidP="000F25EE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10.08.2017</w:t>
            </w:r>
          </w:p>
          <w:p w:rsidR="002A0543" w:rsidRPr="00A552F7" w:rsidRDefault="002A0543" w:rsidP="000F25EE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2A0543" w:rsidTr="000F25EE">
        <w:tc>
          <w:tcPr>
            <w:tcW w:w="7338" w:type="dxa"/>
            <w:vAlign w:val="center"/>
          </w:tcPr>
          <w:p w:rsidR="002A0543" w:rsidRDefault="002A0543" w:rsidP="000F25EE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Posiedzenie Komisji Habilitacyjnej i podjęcie uchwały zawierającej opinię w sprawie nadania stopnia doktora habilitowanego</w:t>
            </w:r>
          </w:p>
        </w:tc>
        <w:tc>
          <w:tcPr>
            <w:tcW w:w="2835" w:type="dxa"/>
            <w:vAlign w:val="center"/>
          </w:tcPr>
          <w:p w:rsidR="002A0543" w:rsidRDefault="002A0543" w:rsidP="002A0543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13.10.2017</w:t>
            </w:r>
          </w:p>
        </w:tc>
      </w:tr>
      <w:tr w:rsidR="002A0543" w:rsidTr="000F25EE">
        <w:tc>
          <w:tcPr>
            <w:tcW w:w="7338" w:type="dxa"/>
            <w:vAlign w:val="center"/>
          </w:tcPr>
          <w:p w:rsidR="002A0543" w:rsidRDefault="002A0543" w:rsidP="000F25EE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Uchwała Rady Wydziału o nadaniu stopnia doktora                   habilitowanego                                                      </w:t>
            </w:r>
          </w:p>
        </w:tc>
        <w:tc>
          <w:tcPr>
            <w:tcW w:w="2835" w:type="dxa"/>
            <w:vAlign w:val="center"/>
          </w:tcPr>
          <w:p w:rsidR="002A0543" w:rsidRDefault="002A0543" w:rsidP="002A0543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26.10.2017</w:t>
            </w:r>
          </w:p>
        </w:tc>
      </w:tr>
    </w:tbl>
    <w:p w:rsidR="002A0543" w:rsidRDefault="002A0543" w:rsidP="002A0543">
      <w:pPr>
        <w:rPr>
          <w:rFonts w:ascii="Verdana" w:hAnsi="Verdana"/>
          <w:sz w:val="22"/>
          <w:szCs w:val="22"/>
        </w:rPr>
      </w:pPr>
    </w:p>
    <w:p w:rsidR="002A0543" w:rsidRDefault="002A0543" w:rsidP="002A0543"/>
    <w:p w:rsidR="006D7B75" w:rsidRDefault="006D7B75"/>
    <w:sectPr w:rsidR="006D7B75" w:rsidSect="006D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A0543"/>
    <w:rsid w:val="000B48B6"/>
    <w:rsid w:val="002A0543"/>
    <w:rsid w:val="006D7B75"/>
    <w:rsid w:val="00743004"/>
    <w:rsid w:val="00D8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3004"/>
    <w:pPr>
      <w:framePr w:w="7920" w:h="1980" w:hRule="exact" w:hSpace="141" w:wrap="auto" w:hAnchor="page" w:xAlign="center" w:yAlign="bottom"/>
      <w:ind w:left="2880"/>
    </w:pPr>
    <w:rPr>
      <w:rFonts w:ascii="Verdana" w:eastAsiaTheme="majorEastAsia" w:hAnsi="Verdana" w:cstheme="majorBid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2017-11-08T06:48:00Z</dcterms:created>
  <dcterms:modified xsi:type="dcterms:W3CDTF">2017-11-08T06:56:00Z</dcterms:modified>
</cp:coreProperties>
</file>